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57D87" w14:textId="77777777" w:rsidR="00590375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d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590375" w14:paraId="2AB5C8E2" w14:textId="77777777">
        <w:tc>
          <w:tcPr>
            <w:tcW w:w="9062" w:type="dxa"/>
            <w:gridSpan w:val="11"/>
          </w:tcPr>
          <w:p w14:paraId="634D6202" w14:textId="77777777" w:rsidR="005903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Klarnet - Instrument główny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I1-01</w:t>
            </w:r>
          </w:p>
        </w:tc>
      </w:tr>
      <w:tr w:rsidR="00590375" w14:paraId="5F6AB595" w14:textId="77777777">
        <w:tc>
          <w:tcPr>
            <w:tcW w:w="9062" w:type="dxa"/>
            <w:gridSpan w:val="11"/>
          </w:tcPr>
          <w:p w14:paraId="1AE85DFF" w14:textId="77777777" w:rsidR="00590375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Instrumentalny, Katedra Instrumentów Dętych, Perkusji i Akordeonu</w:t>
            </w:r>
          </w:p>
        </w:tc>
      </w:tr>
      <w:tr w:rsidR="00590375" w14:paraId="78EEB9DB" w14:textId="77777777">
        <w:tc>
          <w:tcPr>
            <w:tcW w:w="4393" w:type="dxa"/>
            <w:gridSpan w:val="5"/>
          </w:tcPr>
          <w:p w14:paraId="1BC50CF1" w14:textId="77777777" w:rsidR="00590375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718E3E08" w14:textId="77777777" w:rsidR="00590375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Klarnet</w:t>
            </w:r>
          </w:p>
        </w:tc>
      </w:tr>
      <w:tr w:rsidR="00590375" w14:paraId="24CD2503" w14:textId="77777777">
        <w:tc>
          <w:tcPr>
            <w:tcW w:w="4393" w:type="dxa"/>
            <w:gridSpan w:val="5"/>
          </w:tcPr>
          <w:p w14:paraId="795CF79F" w14:textId="77777777" w:rsidR="00590375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7E9492B5" w14:textId="77777777" w:rsidR="00590375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590375" w14:paraId="36A9EC91" w14:textId="77777777">
        <w:tc>
          <w:tcPr>
            <w:tcW w:w="2754" w:type="dxa"/>
            <w:gridSpan w:val="2"/>
          </w:tcPr>
          <w:p w14:paraId="6D11B649" w14:textId="77777777" w:rsidR="005903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przedmiot główny</w:t>
            </w:r>
          </w:p>
        </w:tc>
        <w:tc>
          <w:tcPr>
            <w:tcW w:w="2940" w:type="dxa"/>
            <w:gridSpan w:val="5"/>
          </w:tcPr>
          <w:p w14:paraId="5B8AF253" w14:textId="77777777" w:rsidR="00590375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indywidualne</w:t>
            </w:r>
          </w:p>
        </w:tc>
        <w:tc>
          <w:tcPr>
            <w:tcW w:w="3368" w:type="dxa"/>
            <w:gridSpan w:val="4"/>
          </w:tcPr>
          <w:p w14:paraId="7C7F31E4" w14:textId="77777777" w:rsidR="00590375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polski, możliwość prowadzenia zajęć w języku angielskim</w:t>
            </w:r>
          </w:p>
        </w:tc>
      </w:tr>
      <w:tr w:rsidR="00590375" w14:paraId="0B48E9E3" w14:textId="77777777">
        <w:tc>
          <w:tcPr>
            <w:tcW w:w="9062" w:type="dxa"/>
            <w:gridSpan w:val="11"/>
          </w:tcPr>
          <w:p w14:paraId="2FE5505E" w14:textId="77777777" w:rsidR="00590375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590375" w14:paraId="72C24DC5" w14:textId="77777777">
        <w:tc>
          <w:tcPr>
            <w:tcW w:w="9062" w:type="dxa"/>
            <w:gridSpan w:val="11"/>
          </w:tcPr>
          <w:p w14:paraId="074164BD" w14:textId="1795FC08" w:rsidR="00590375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prof. dr hab. Jan Jakub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Bokun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prof. dr hab. Jan Tatarczyk, dr</w:t>
            </w:r>
            <w:r w:rsidR="004242B0">
              <w:rPr>
                <w:rFonts w:ascii="Cambria" w:eastAsia="Cambria" w:hAnsi="Cambria" w:cs="Cambria"/>
                <w:sz w:val="20"/>
                <w:szCs w:val="20"/>
              </w:rPr>
              <w:t xml:space="preserve"> hab.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Jarosław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Podsiadlik</w:t>
            </w:r>
            <w:proofErr w:type="spellEnd"/>
          </w:p>
        </w:tc>
      </w:tr>
      <w:tr w:rsidR="00590375" w14:paraId="49BF9447" w14:textId="77777777">
        <w:tc>
          <w:tcPr>
            <w:tcW w:w="9062" w:type="dxa"/>
            <w:gridSpan w:val="11"/>
          </w:tcPr>
          <w:p w14:paraId="232E77BA" w14:textId="77777777" w:rsidR="00590375" w:rsidRDefault="00590375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48B3E978" w14:textId="77777777" w:rsidR="00590375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391084B3" w14:textId="77777777" w:rsidR="00590375" w:rsidRDefault="00590375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590375" w14:paraId="347A438C" w14:textId="77777777">
        <w:tc>
          <w:tcPr>
            <w:tcW w:w="9062" w:type="dxa"/>
            <w:gridSpan w:val="11"/>
          </w:tcPr>
          <w:p w14:paraId="55A84C0C" w14:textId="77777777" w:rsidR="005903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Przygotowanie do zawodu muzyka instrumentalisty (solisty, kameralisty czy też muzyka orkiestrowego), a także przygotowanie do egzaminów na studia II stopnia. W tym celu konieczne jest przyswojenie przez studenta minimum repertuarowego polskiej oraz światowej literatury klarnetowej. W ciągu studiów od każdego studenta wymaga się przygotowania odpowiedniej ilości koncertów, sonat, utworów dowolnych z towarzyszeniem fortepianu, a także utworów solowych. Ich dobór na poszczególnych latach powinien przyczynić się do systematycznego podnoszenia wiedzy dotyczącej problemów technicznych, stylistycznych i estetycznych.</w:t>
            </w:r>
          </w:p>
        </w:tc>
      </w:tr>
      <w:tr w:rsidR="00590375" w14:paraId="47F603FA" w14:textId="77777777">
        <w:tc>
          <w:tcPr>
            <w:tcW w:w="9062" w:type="dxa"/>
            <w:gridSpan w:val="11"/>
          </w:tcPr>
          <w:p w14:paraId="517E2DDF" w14:textId="77777777" w:rsidR="00590375" w:rsidRDefault="0059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70B29FF2" w14:textId="77777777" w:rsidR="005903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0FAF0240" w14:textId="77777777" w:rsidR="00590375" w:rsidRDefault="0059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590375" w14:paraId="6DFF8134" w14:textId="77777777">
        <w:tc>
          <w:tcPr>
            <w:tcW w:w="9062" w:type="dxa"/>
            <w:gridSpan w:val="11"/>
          </w:tcPr>
          <w:p w14:paraId="44036689" w14:textId="77777777" w:rsidR="00590375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Opanowanie wiedzy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ogólnomuzycznej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na poziomie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średniej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szkoły muzycznej.</w:t>
            </w:r>
          </w:p>
          <w:p w14:paraId="51817201" w14:textId="77777777" w:rsidR="00590375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kompetencji instrumentalnych na poziomie właściwym dla danego etapu kształcenia.</w:t>
            </w:r>
          </w:p>
        </w:tc>
      </w:tr>
      <w:tr w:rsidR="00590375" w14:paraId="53407F31" w14:textId="77777777">
        <w:trPr>
          <w:trHeight w:val="195"/>
        </w:trPr>
        <w:tc>
          <w:tcPr>
            <w:tcW w:w="9062" w:type="dxa"/>
            <w:gridSpan w:val="11"/>
          </w:tcPr>
          <w:p w14:paraId="7E0C96DB" w14:textId="77777777" w:rsidR="00590375" w:rsidRDefault="00590375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44045036" w14:textId="77777777" w:rsidR="00590375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7485FCCF" w14:textId="77777777" w:rsidR="00590375" w:rsidRDefault="00590375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590375" w14:paraId="448398BC" w14:textId="77777777">
        <w:tc>
          <w:tcPr>
            <w:tcW w:w="9062" w:type="dxa"/>
            <w:gridSpan w:val="11"/>
          </w:tcPr>
          <w:p w14:paraId="6C5C6D83" w14:textId="77777777" w:rsidR="00590375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pierwszym semestrze studiów praca ze studentem zazwyczaj polega na przygotowaniu koncertu klasycznego. Przejrzysta faktura, klasyczne ramy formalne i stylistyczne tych kompozycji pozwalają wychwycić wszelkie braki i niedociągnięcia warsztatowe studenta. </w:t>
            </w:r>
          </w:p>
          <w:p w14:paraId="30E23E51" w14:textId="77777777" w:rsidR="00590375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Studenci pierwszego roku studiów licencjackich obok programu złożonego z koncertu granego z pamięci, utworu cyklicznego oraz utworu dowolnego wykonanego w sesji zimowej i letniej, przygotowują program na egzamin techniczny zawierający: </w:t>
            </w:r>
          </w:p>
          <w:p w14:paraId="727D6956" w14:textId="77777777" w:rsidR="00590375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gamy do pięciu znaków przykluczowych (durowe oraz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molowe-harmoniczne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 melodyczne) </w:t>
            </w:r>
          </w:p>
          <w:p w14:paraId="503F061F" w14:textId="77777777" w:rsidR="00590375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pasaże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gamowłaściwe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grane przez całą skalę instrumentu oraz w przewrotach (durowe, molowe, septymowe) </w:t>
            </w:r>
          </w:p>
          <w:p w14:paraId="1CDAB319" w14:textId="77777777" w:rsidR="00590375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interwały w gamach durowych </w:t>
            </w:r>
          </w:p>
          <w:p w14:paraId="0D1585C6" w14:textId="77777777" w:rsidR="00590375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gamy całotonowe, chromatyczne </w:t>
            </w:r>
          </w:p>
          <w:p w14:paraId="0DB9BF8B" w14:textId="77777777" w:rsidR="00590375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10 etiud o zróżnicowanych problemach technicznych (w tym obowiązkowo jedna trylowa) </w:t>
            </w:r>
          </w:p>
          <w:p w14:paraId="29F5FD55" w14:textId="77777777" w:rsidR="00590375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Na egzamin techniczny studenci drugiego studiów licencjackich roku przygotowują: </w:t>
            </w:r>
          </w:p>
          <w:p w14:paraId="5D046471" w14:textId="77777777" w:rsidR="00590375" w:rsidRDefault="00000000">
            <w:pPr>
              <w:numPr>
                <w:ilvl w:val="0"/>
                <w:numId w:val="1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gamy od pięciu do siedmiu znaków przykluczowych (durowe oraz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molowe-harmoniczne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 melodyczne) </w:t>
            </w:r>
          </w:p>
          <w:p w14:paraId="0C8E3698" w14:textId="77777777" w:rsidR="00590375" w:rsidRDefault="00000000">
            <w:pPr>
              <w:numPr>
                <w:ilvl w:val="0"/>
                <w:numId w:val="1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pasaże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gamowłaściwe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(durowe, molowe, septymowe) grane przez całą skalę instrumentu oraz w przewrotach </w:t>
            </w:r>
          </w:p>
          <w:p w14:paraId="46D11C24" w14:textId="77777777" w:rsidR="00590375" w:rsidRDefault="00000000">
            <w:pPr>
              <w:numPr>
                <w:ilvl w:val="0"/>
                <w:numId w:val="1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interwały w gamach durowych </w:t>
            </w:r>
          </w:p>
          <w:p w14:paraId="5F317063" w14:textId="77777777" w:rsidR="00590375" w:rsidRDefault="00000000">
            <w:pPr>
              <w:numPr>
                <w:ilvl w:val="0"/>
                <w:numId w:val="1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gamy całotonowe, chromatyczne </w:t>
            </w:r>
          </w:p>
          <w:p w14:paraId="06B1619B" w14:textId="77777777" w:rsidR="00590375" w:rsidRDefault="00000000">
            <w:pPr>
              <w:numPr>
                <w:ilvl w:val="0"/>
                <w:numId w:val="1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 etiud o zróżnicowanych problemach technicznych (w tym trylowe, kantylenowe, motoryczne).</w:t>
            </w:r>
          </w:p>
          <w:p w14:paraId="5DFA3067" w14:textId="77777777" w:rsidR="00590375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Na egzamin techniczny studenci trzeciego roku studiów licencjackich przygotowują: </w:t>
            </w:r>
          </w:p>
          <w:p w14:paraId="621FC8FD" w14:textId="77777777" w:rsidR="00590375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6 etiud o zróżnicowanych problemach technicznych. </w:t>
            </w:r>
          </w:p>
          <w:p w14:paraId="786E8F7D" w14:textId="77777777" w:rsidR="00590375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Odpowiedni dobór repertuaru, uwzględniający powyższe założenia, umożliwi osiągnięcie celu jakim jest ukształtowanie osobowości artystycznej młodego instrumentalisty. </w:t>
            </w:r>
          </w:p>
        </w:tc>
      </w:tr>
      <w:tr w:rsidR="00590375" w14:paraId="590DB054" w14:textId="77777777">
        <w:tc>
          <w:tcPr>
            <w:tcW w:w="9062" w:type="dxa"/>
            <w:gridSpan w:val="11"/>
          </w:tcPr>
          <w:p w14:paraId="0787348D" w14:textId="77777777" w:rsidR="00590375" w:rsidRDefault="00590375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68F7A6F0" w14:textId="77777777" w:rsidR="00590375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7FCC3B59" w14:textId="77777777" w:rsidR="00590375" w:rsidRDefault="00590375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590375" w14:paraId="023652CF" w14:textId="77777777">
        <w:tc>
          <w:tcPr>
            <w:tcW w:w="9062" w:type="dxa"/>
            <w:gridSpan w:val="11"/>
          </w:tcPr>
          <w:p w14:paraId="7D326F0A" w14:textId="77777777" w:rsidR="00590375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12DABB63" w14:textId="77777777" w:rsidR="00590375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ogólną znajomość literatury muzycznej (K_W01) </w:t>
            </w:r>
          </w:p>
          <w:p w14:paraId="6C5375E4" w14:textId="77777777" w:rsidR="00590375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podstawowego repertuaru związanego z zakresem (K_W02) </w:t>
            </w:r>
          </w:p>
          <w:p w14:paraId="58DE9D1E" w14:textId="77777777" w:rsidR="00590375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umożliwiającą docieranie do niezbędnych informacji (książki, nagrania, materiały nutowe, Internet), ich analizowanie i interpretowanie we właściwy sposób (K_W04) </w:t>
            </w:r>
          </w:p>
          <w:p w14:paraId="6F3E7A50" w14:textId="77777777" w:rsidR="00590375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orientuje się w piśmiennictwie dotyczącym kierunku studiów, zarówno w aspekcie historii danej dziedziny lub dyscypliny, jak też jej obecnej kondycji (dotyczy to także Internetu i e-learningu), (K_W05) </w:t>
            </w:r>
          </w:p>
          <w:p w14:paraId="4AE736EA" w14:textId="77777777" w:rsidR="00590375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i zrozumienie podstawowych linii rozwojowych w historii muzyki oraz orientację w związanej z tymi zagadnieniami literaturze piśmienniczej (dotyczy to także Internetu i e-learningu), (K_W06) </w:t>
            </w:r>
          </w:p>
          <w:p w14:paraId="23327F68" w14:textId="77777777" w:rsidR="00590375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rozpoznaje i definiuje wzajemne relacje zachodzące pomiędzy teoretycznymi i praktycznymi aspektami studiowania (K_W07) </w:t>
            </w:r>
          </w:p>
          <w:p w14:paraId="634E8ECC" w14:textId="77777777" w:rsidR="00590375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stylów muzycznych i związanych z nimi tradycji wykonawczych (K_W08) </w:t>
            </w:r>
          </w:p>
          <w:p w14:paraId="57C91607" w14:textId="77777777" w:rsidR="00590375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dotyczącą muzyki współczesnej (K_W09) </w:t>
            </w:r>
          </w:p>
          <w:p w14:paraId="585EF64A" w14:textId="77777777" w:rsidR="00590375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orientację w zakresie problematyki związanej z technologiami stosowanymi w muzyce oraz w zakresie rozwoju technologicznego związanego ze swoim zakresem (K_W10) </w:t>
            </w:r>
          </w:p>
          <w:p w14:paraId="4E1B565D" w14:textId="77777777" w:rsidR="00590375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podstawową wiedzę dotyczącą budowy własnego instrumentu i jego ewentualnej konserwacji, napraw, strojenia itp.(K_W11)</w:t>
            </w:r>
          </w:p>
          <w:p w14:paraId="09CD13B1" w14:textId="77777777" w:rsidR="00590375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ogólny zakres wiedzy dotyczący marketingowych, finansowych i prawnych aspektów zawodu muzyka, ze zwróceniem szczególnej uwagi na zagadnienia związane z prawem autorskim (K_W12) </w:t>
            </w:r>
          </w:p>
          <w:p w14:paraId="1B7921FA" w14:textId="77777777" w:rsidR="00590375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podstawowe wiadomości w zakresie praktycznego zastosowania wiedzy o harmonii i zdolność analizowania pod tym kątem wykonywanego repertuaru (K_W13) </w:t>
            </w:r>
          </w:p>
          <w:p w14:paraId="111941E6" w14:textId="77777777" w:rsidR="00590375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dysponuje podstawową wiedzą z zakresu dyscyplin pokrewnych pozwalającą na realizację zadań zespołowych (także o charakterze interdyscyplinarnym) (K_W14) </w:t>
            </w:r>
          </w:p>
          <w:p w14:paraId="1101D260" w14:textId="77777777" w:rsidR="00590375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dotyczącą podstawowych koncepcji pedagogicznych i ich praktycznego zastosowania, dającą kwalifikacje do nauczania w swoim zakresie (K_W16) </w:t>
            </w:r>
          </w:p>
          <w:p w14:paraId="0DF05ABC" w14:textId="77777777" w:rsidR="00590375" w:rsidRDefault="00590375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8D59811" w14:textId="77777777" w:rsidR="00590375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15379FBE" w14:textId="77777777" w:rsidR="00590375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dysponuje umiejętnościami potrzebnymi do tworzenia i realizowania własnych koncepcji artystycznych (K_U01) </w:t>
            </w:r>
          </w:p>
          <w:p w14:paraId="11F7EE27" w14:textId="77777777" w:rsidR="00590375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świadomy sposobów wykorzystywania swej intuicji, emocjonalności i wyobraźni w obszarze ekspresji artystycznej (K_U02) </w:t>
            </w:r>
          </w:p>
          <w:p w14:paraId="6F78157F" w14:textId="77777777" w:rsidR="00590375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zrozumienie wzajemnych relacji zachodzących pomiędzy rodzajem stosowanej w danym dziele ekspresji artystycznej a niesionym przez niego komunikatem (K_U03) </w:t>
            </w:r>
          </w:p>
          <w:p w14:paraId="6CDDA657" w14:textId="77777777" w:rsidR="00590375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i umiejętność wykonywania reprezentatywnego repertuaru związanego z głównym kierunkiem studiów (K_U04) </w:t>
            </w:r>
          </w:p>
          <w:p w14:paraId="0E434587" w14:textId="77777777" w:rsidR="00590375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wykorzystywania wiedzy dotyczącej podstawowych kryteriów stylistycznych wykonywanych utworów (K_U05) </w:t>
            </w:r>
          </w:p>
          <w:p w14:paraId="45CF1180" w14:textId="77777777" w:rsidR="00590375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odczytania zapisu muzyki XX i XXI wieku (K_U06) </w:t>
            </w:r>
          </w:p>
          <w:p w14:paraId="33DF43F3" w14:textId="77777777" w:rsidR="00590375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właściwego odczytania tekstu nutowego, biegłego i pełnego przekazania materiału muzycznego, zawartych w utworze idei i jego formy (K_U09) </w:t>
            </w:r>
          </w:p>
          <w:p w14:paraId="173EA310" w14:textId="77777777" w:rsidR="00590375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opanował warsztat techniczny potrzebny do profesjonalnej prezentacji muzycznej i jest świadomy problemów specyficznych dla danego instrumentu (intonacja, precyzja itp.), (K_U10) </w:t>
            </w:r>
          </w:p>
          <w:p w14:paraId="590251DC" w14:textId="77777777" w:rsidR="00590375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przyswoił sobie dobre nawyki dotyczące techniki i postawy, umożliwiające operowanie ciałem w sposób (z punktu widzenia fizjologii) najbardziej wydajny i bezpieczny (K_U11) </w:t>
            </w:r>
          </w:p>
          <w:p w14:paraId="490B55D7" w14:textId="77777777" w:rsidR="00590375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poprzez opanowanie efektywnych technik ćwiczenia wykazuje umiejętność samodzielnego doskonalenia warsztatu technicznego (K_U12) </w:t>
            </w:r>
          </w:p>
          <w:p w14:paraId="52E8E8AE" w14:textId="77777777" w:rsidR="00590375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rozumienia i kontrolowania struktur rytmicznych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metrorytmicznych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aspektów dotyczących aplikatury, frazowania, struktury harmonicznej itp. opracowywanych utworów (K_U13) </w:t>
            </w:r>
          </w:p>
          <w:p w14:paraId="4C33314E" w14:textId="77777777" w:rsidR="00590375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swobodnej ustnej i pisemnej wypowiedzi na temat interpretowania, tworzenia i odtwarzania muzyki oraz na temat kwestii dotyczących szeroko pojmowanych tematów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ogólnohumanistycznych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(K_U15) </w:t>
            </w:r>
          </w:p>
          <w:p w14:paraId="62F74BDC" w14:textId="77777777" w:rsidR="00590375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podstawowe umiejętności kształtowania i tworzenia muzyki w sposób umożliwiający odejście od zapisanego tekstu nutowego (K_U17) </w:t>
            </w:r>
          </w:p>
          <w:p w14:paraId="44261E8C" w14:textId="77777777" w:rsidR="00590375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dzięki częstym występom publicznym wykazuje umiejętność radzenia sobie z różnymi stresowymi sytuacjami z nich wynikającymi (K_U18) </w:t>
            </w:r>
          </w:p>
          <w:p w14:paraId="056EC2B8" w14:textId="77777777" w:rsidR="00590375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umiejętność brania pod uwagę specyficznych wymagań publiczności i innych okoliczności towarzyszących wykonaniu (jak np. reagowania na rozmaite warunki akustyczne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), (K_U19) </w:t>
            </w:r>
          </w:p>
          <w:p w14:paraId="0530C8DD" w14:textId="77777777" w:rsidR="00590375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wykazuje umiejętność praktycznego zastosowania wiedzy dotyczącej podstawowych koncepcji pedagogicznych, dającą kwalifikacje do nauczania w zakresie swej specjalności na poziomie podstawowym edukacji muzycznej (K_U20)</w:t>
            </w:r>
          </w:p>
          <w:p w14:paraId="3B968CB8" w14:textId="77777777" w:rsidR="00590375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19A13ECB" w14:textId="77777777" w:rsidR="00590375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 gromadzić, analizować i w świadomy sposób interpretować potrzebne informacje (K_K01)</w:t>
            </w:r>
          </w:p>
          <w:p w14:paraId="59F2C451" w14:textId="77777777" w:rsidR="00590375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realizuje własne koncepcje i działania artystyczne oparte na zróżnicowanej stylistyce, wynikającej z wykorzystania wyobraźni, ekspresji i intuicji (K_K02) </w:t>
            </w:r>
          </w:p>
          <w:p w14:paraId="516237B5" w14:textId="77777777" w:rsidR="00590375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samooceny, jak też jest zdolny do budowania konstruktywnej krytyki w obrębie działań muzycznych, artystycznych oraz w obszarze szeroko pojmowanej kultury (K_K04) </w:t>
            </w:r>
          </w:p>
          <w:p w14:paraId="40000441" w14:textId="77777777" w:rsidR="00590375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zdolny do definiowania własnych sądów i przemyśleń na tematy społeczne, naukowe i etyczne oraz umie je umiejscowić w obrębie własnej pracy artystycznej (K_K05) </w:t>
            </w:r>
          </w:p>
          <w:p w14:paraId="5BB001DC" w14:textId="77777777" w:rsidR="00590375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zorganizowany podchodzi do rozwiązywania problemów dotyczących szeroko pojętych prac projektowych, jak również własnych działań artystycznych (K_K08) </w:t>
            </w:r>
          </w:p>
          <w:p w14:paraId="0A44435F" w14:textId="77777777" w:rsidR="00590375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i profesjonalny umie zaprezentować własną działalność artystyczną (K_K09) </w:t>
            </w:r>
          </w:p>
          <w:p w14:paraId="77D93CF2" w14:textId="77777777" w:rsidR="00590375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 posługiwać się fachową terminologią z zakresu dziedziny muzyki (K_K10)</w:t>
            </w:r>
          </w:p>
          <w:p w14:paraId="6403FAE9" w14:textId="77777777" w:rsidR="00590375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adaptowania się do nowych, zmiennych okoliczności, które mogą występować podczas wykonywania pracy zawodowej lub twórczej (K_K13) </w:t>
            </w:r>
          </w:p>
          <w:p w14:paraId="07BDA52C" w14:textId="77777777" w:rsidR="00590375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zdolny do efektywnego wykorzystania wyobraźni, intuicji, twórczej postawy i samodzielnego myślenia w celu rozwiązywania problemów (K_K14) </w:t>
            </w:r>
          </w:p>
          <w:p w14:paraId="11764B60" w14:textId="77777777" w:rsidR="00590375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kontroluje swoje emocje i zachowania (K_K15) </w:t>
            </w:r>
          </w:p>
        </w:tc>
      </w:tr>
      <w:tr w:rsidR="00590375" w14:paraId="355D1100" w14:textId="77777777">
        <w:tc>
          <w:tcPr>
            <w:tcW w:w="9062" w:type="dxa"/>
            <w:gridSpan w:val="11"/>
          </w:tcPr>
          <w:p w14:paraId="791373C3" w14:textId="77777777" w:rsidR="00590375" w:rsidRDefault="00590375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7A4CF241" w14:textId="77777777" w:rsidR="00590375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74F6A677" w14:textId="77777777" w:rsidR="00590375" w:rsidRDefault="00590375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590375" w14:paraId="6369D326" w14:textId="77777777">
        <w:tc>
          <w:tcPr>
            <w:tcW w:w="2281" w:type="dxa"/>
          </w:tcPr>
          <w:p w14:paraId="4E620AE2" w14:textId="77777777" w:rsidR="00590375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224870CC" w14:textId="77777777" w:rsidR="0059037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501BFCC7" w14:textId="77777777" w:rsidR="0059037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5CBD40BF" w14:textId="77777777" w:rsidR="0059037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590375" w14:paraId="3739549E" w14:textId="77777777">
        <w:tc>
          <w:tcPr>
            <w:tcW w:w="2281" w:type="dxa"/>
          </w:tcPr>
          <w:p w14:paraId="6DD64AFE" w14:textId="77777777" w:rsidR="00590375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5107EB95" w14:textId="77777777" w:rsidR="0059037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37E58FF7" w14:textId="77777777" w:rsidR="0059037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7CD0D297" w14:textId="77777777" w:rsidR="0059037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722BDF37" w14:textId="77777777" w:rsidR="0059037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181F44A2" w14:textId="77777777" w:rsidR="0059037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0298B3E0" w14:textId="77777777" w:rsidR="0059037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590375" w14:paraId="05812E92" w14:textId="77777777">
        <w:tc>
          <w:tcPr>
            <w:tcW w:w="2281" w:type="dxa"/>
          </w:tcPr>
          <w:p w14:paraId="2D700CBD" w14:textId="77777777" w:rsidR="00590375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3EA58940" w14:textId="77777777" w:rsidR="0059037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18" w:type="dxa"/>
            <w:gridSpan w:val="2"/>
          </w:tcPr>
          <w:p w14:paraId="6F8F26E0" w14:textId="77777777" w:rsidR="0059037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77" w:type="dxa"/>
          </w:tcPr>
          <w:p w14:paraId="61D35C47" w14:textId="77777777" w:rsidR="0059037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18" w:type="dxa"/>
            <w:gridSpan w:val="2"/>
          </w:tcPr>
          <w:p w14:paraId="04880835" w14:textId="77777777" w:rsidR="0059037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46" w:type="dxa"/>
          </w:tcPr>
          <w:p w14:paraId="71AF88C1" w14:textId="77777777" w:rsidR="0059037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104" w:type="dxa"/>
          </w:tcPr>
          <w:p w14:paraId="761E5A75" w14:textId="77777777" w:rsidR="0059037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</w:tr>
      <w:tr w:rsidR="00590375" w14:paraId="220CA9EF" w14:textId="77777777">
        <w:tc>
          <w:tcPr>
            <w:tcW w:w="2281" w:type="dxa"/>
          </w:tcPr>
          <w:p w14:paraId="47E45874" w14:textId="77777777" w:rsidR="00590375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1E222393" w14:textId="77777777" w:rsidR="0059037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1EBB722E" w14:textId="77777777" w:rsidR="0059037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77" w:type="dxa"/>
          </w:tcPr>
          <w:p w14:paraId="181815E5" w14:textId="77777777" w:rsidR="0059037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6F0CBB18" w14:textId="77777777" w:rsidR="0059037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14:paraId="56727DCE" w14:textId="77777777" w:rsidR="0059037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14:paraId="01512BDF" w14:textId="77777777" w:rsidR="0059037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590375" w14:paraId="35D277F8" w14:textId="77777777">
        <w:tc>
          <w:tcPr>
            <w:tcW w:w="2281" w:type="dxa"/>
          </w:tcPr>
          <w:p w14:paraId="5ADFF7D6" w14:textId="77777777" w:rsidR="00590375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5D33B30E" w14:textId="77777777" w:rsidR="0059037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14:paraId="23690E4F" w14:textId="77777777" w:rsidR="0059037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77" w:type="dxa"/>
          </w:tcPr>
          <w:p w14:paraId="1056A799" w14:textId="77777777" w:rsidR="0059037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14:paraId="67684337" w14:textId="77777777" w:rsidR="0059037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46" w:type="dxa"/>
          </w:tcPr>
          <w:p w14:paraId="25E77C62" w14:textId="77777777" w:rsidR="0059037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04" w:type="dxa"/>
          </w:tcPr>
          <w:p w14:paraId="3C9B888E" w14:textId="77777777" w:rsidR="0059037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</w:tr>
      <w:tr w:rsidR="00590375" w14:paraId="5A3D56B5" w14:textId="77777777">
        <w:tc>
          <w:tcPr>
            <w:tcW w:w="9062" w:type="dxa"/>
            <w:gridSpan w:val="11"/>
          </w:tcPr>
          <w:p w14:paraId="66512A67" w14:textId="77777777" w:rsidR="00590375" w:rsidRDefault="0059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52D48BEE" w14:textId="77777777" w:rsidR="00590375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3F09137C" w14:textId="77777777" w:rsidR="00590375" w:rsidRDefault="0059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590375" w14:paraId="53FE2FF6" w14:textId="77777777">
        <w:tc>
          <w:tcPr>
            <w:tcW w:w="9062" w:type="dxa"/>
            <w:gridSpan w:val="11"/>
          </w:tcPr>
          <w:p w14:paraId="7E3455B6" w14:textId="77777777" w:rsidR="00590375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Publiczne wykonanie recitalu dyplomowego.</w:t>
            </w:r>
          </w:p>
          <w:p w14:paraId="38C91FE7" w14:textId="77777777" w:rsidR="00590375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Napisanie pracy dyplomowej i jej obrona.</w:t>
            </w:r>
          </w:p>
          <w:p w14:paraId="16D9B344" w14:textId="77777777" w:rsidR="00590375" w:rsidRDefault="00590375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38BF0315" w14:textId="77777777" w:rsidR="00590375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12E60C22" w14:textId="77777777" w:rsidR="00590375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stopień opanowania przedstawionego programu (warsztat instrumentalny, umiejętność koordynacji elementów dzieła muzycznego, opanowanie pamięciowe, styl etc.) </w:t>
            </w:r>
          </w:p>
          <w:p w14:paraId="1E6C1D1D" w14:textId="77777777" w:rsidR="00590375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zdolność do tworzenia interesujących kreacji artystycznych </w:t>
            </w:r>
          </w:p>
          <w:p w14:paraId="34A5B42F" w14:textId="77777777" w:rsidR="00590375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znajomość tradycji wykonawczej właściwej dla epoki i stylu </w:t>
            </w:r>
          </w:p>
        </w:tc>
      </w:tr>
      <w:tr w:rsidR="00590375" w14:paraId="654BD5DC" w14:textId="77777777">
        <w:tc>
          <w:tcPr>
            <w:tcW w:w="9062" w:type="dxa"/>
            <w:gridSpan w:val="11"/>
          </w:tcPr>
          <w:p w14:paraId="5982D5BE" w14:textId="77777777" w:rsidR="00590375" w:rsidRDefault="0059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0B4ED103" w14:textId="77777777" w:rsidR="005903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69B524A6" w14:textId="77777777" w:rsidR="00590375" w:rsidRDefault="0059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590375" w:rsidRPr="004242B0" w14:paraId="323A9DEC" w14:textId="77777777">
        <w:tc>
          <w:tcPr>
            <w:tcW w:w="9062" w:type="dxa"/>
            <w:gridSpan w:val="11"/>
          </w:tcPr>
          <w:p w14:paraId="295845CB" w14:textId="77777777" w:rsidR="005903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Sonaty oraz formy cykliczne</w:t>
            </w:r>
          </w:p>
          <w:p w14:paraId="3A7A53AA" w14:textId="77777777" w:rsidR="00590375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B. Martinu,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Sonatine</w:t>
            </w:r>
            <w:proofErr w:type="spellEnd"/>
          </w:p>
          <w:p w14:paraId="01E86F36" w14:textId="77777777" w:rsidR="00590375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F. Mendelssohn-Bartholdy, Sonata</w:t>
            </w:r>
          </w:p>
          <w:p w14:paraId="4CFF24E9" w14:textId="77777777" w:rsidR="00590375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Ireland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Fantasy–Sonata</w:t>
            </w:r>
          </w:p>
          <w:p w14:paraId="7337E49F" w14:textId="77777777" w:rsidR="00590375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M. Arnold, Sonatina</w:t>
            </w:r>
          </w:p>
          <w:p w14:paraId="424AA0C5" w14:textId="77777777" w:rsidR="00590375" w:rsidRPr="004242B0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4242B0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A. Benjamin, Le </w:t>
            </w:r>
            <w:proofErr w:type="spellStart"/>
            <w:r w:rsidRPr="004242B0">
              <w:rPr>
                <w:rFonts w:ascii="Cambria" w:eastAsia="Cambria" w:hAnsi="Cambria" w:cs="Cambria"/>
                <w:sz w:val="20"/>
                <w:szCs w:val="20"/>
                <w:lang w:val="en-US"/>
              </w:rPr>
              <w:t>Tombeau</w:t>
            </w:r>
            <w:proofErr w:type="spellEnd"/>
            <w:r w:rsidRPr="004242B0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de Ravel</w:t>
            </w:r>
          </w:p>
          <w:p w14:paraId="44068CE5" w14:textId="77777777" w:rsidR="00590375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Berg, 4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Stücke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op. 5</w:t>
            </w:r>
          </w:p>
          <w:p w14:paraId="4A57F32D" w14:textId="77777777" w:rsidR="00590375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M. Arnold, Sonatina</w:t>
            </w:r>
          </w:p>
          <w:p w14:paraId="2B18D1DA" w14:textId="77777777" w:rsidR="00590375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V. Babin,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Hillandale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Waltzes</w:t>
            </w:r>
            <w:proofErr w:type="spellEnd"/>
          </w:p>
          <w:p w14:paraId="72375D20" w14:textId="77777777" w:rsidR="00590375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Bassi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Fantasia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da Concerto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motivi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Rigoletto</w:t>
            </w:r>
            <w:proofErr w:type="spellEnd"/>
          </w:p>
          <w:p w14:paraId="50FC9906" w14:textId="77777777" w:rsidR="00590375" w:rsidRPr="004242B0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4242B0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A. Benjamin, Le </w:t>
            </w:r>
            <w:proofErr w:type="spellStart"/>
            <w:r w:rsidRPr="004242B0">
              <w:rPr>
                <w:rFonts w:ascii="Cambria" w:eastAsia="Cambria" w:hAnsi="Cambria" w:cs="Cambria"/>
                <w:sz w:val="20"/>
                <w:szCs w:val="20"/>
                <w:lang w:val="en-US"/>
              </w:rPr>
              <w:t>Tombeau</w:t>
            </w:r>
            <w:proofErr w:type="spellEnd"/>
            <w:r w:rsidRPr="004242B0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de Ravel</w:t>
            </w:r>
          </w:p>
          <w:p w14:paraId="05875386" w14:textId="77777777" w:rsidR="00590375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L .Bernstein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>, Sonata</w:t>
            </w:r>
          </w:p>
          <w:p w14:paraId="339BF513" w14:textId="77777777" w:rsidR="00590375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J. Brahms, Sonaty Op. 120</w:t>
            </w:r>
          </w:p>
          <w:p w14:paraId="0115B8FE" w14:textId="77777777" w:rsidR="00590375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Castelnuovo-Tedesco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Sonata</w:t>
            </w:r>
          </w:p>
          <w:p w14:paraId="396688A5" w14:textId="77777777" w:rsidR="00590375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R. Muczyński, Time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Pieces</w:t>
            </w:r>
            <w:proofErr w:type="spellEnd"/>
          </w:p>
          <w:p w14:paraId="2D94E767" w14:textId="77777777" w:rsidR="00590375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A. Copland, Sonata</w:t>
            </w:r>
          </w:p>
          <w:p w14:paraId="447E27F8" w14:textId="77777777" w:rsidR="00590375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Devienne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Premiere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Sonate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36D02EDC" w14:textId="77777777" w:rsidR="00590375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Devienne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Deuxieme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Sonate</w:t>
            </w:r>
            <w:proofErr w:type="spellEnd"/>
          </w:p>
          <w:p w14:paraId="6BA2789F" w14:textId="77777777" w:rsidR="00590375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Finzi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Five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Bagatelles</w:t>
            </w:r>
            <w:proofErr w:type="spellEnd"/>
          </w:p>
          <w:p w14:paraId="52FA6FA2" w14:textId="77777777" w:rsidR="00590375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Francaix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Tema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con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Variazioni</w:t>
            </w:r>
            <w:proofErr w:type="spellEnd"/>
          </w:p>
          <w:p w14:paraId="6C998E10" w14:textId="77777777" w:rsidR="00590375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N.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Gade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Fantasistykker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Op. 43</w:t>
            </w:r>
          </w:p>
          <w:p w14:paraId="59EBF173" w14:textId="77777777" w:rsidR="00590375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Hindemith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Sonate</w:t>
            </w:r>
            <w:proofErr w:type="spellEnd"/>
          </w:p>
          <w:p w14:paraId="4B9AA95C" w14:textId="77777777" w:rsidR="00590375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Honegger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Sonatine</w:t>
            </w:r>
            <w:proofErr w:type="spellEnd"/>
          </w:p>
          <w:p w14:paraId="07600D6F" w14:textId="77777777" w:rsidR="00590375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J. Horovitz, Sonatina</w:t>
            </w:r>
          </w:p>
          <w:p w14:paraId="0AF01B17" w14:textId="77777777" w:rsidR="00590375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Kokai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Four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Hungarian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Dances</w:t>
            </w:r>
            <w:proofErr w:type="spellEnd"/>
          </w:p>
          <w:p w14:paraId="384C0AF0" w14:textId="77777777" w:rsidR="00590375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W. Lutosławski, Preludia Taneczne</w:t>
            </w:r>
          </w:p>
          <w:p w14:paraId="584C5AE6" w14:textId="77777777" w:rsidR="00590375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B. Martinu, Sonatina</w:t>
            </w:r>
          </w:p>
          <w:p w14:paraId="04480EDD" w14:textId="77777777" w:rsidR="00590375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D. Milhaud, Duo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Concertant</w:t>
            </w:r>
            <w:proofErr w:type="spellEnd"/>
          </w:p>
          <w:p w14:paraId="5B6ED793" w14:textId="77777777" w:rsidR="00590375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Poulenc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Sonata</w:t>
            </w:r>
          </w:p>
          <w:p w14:paraId="46511172" w14:textId="77777777" w:rsidR="00590375" w:rsidRPr="004242B0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4242B0">
              <w:rPr>
                <w:rFonts w:ascii="Cambria" w:eastAsia="Cambria" w:hAnsi="Cambria" w:cs="Cambria"/>
                <w:sz w:val="20"/>
                <w:szCs w:val="20"/>
                <w:lang w:val="en-US"/>
              </w:rPr>
              <w:t>C. Saint-Saens, Sonata op.167</w:t>
            </w:r>
          </w:p>
          <w:p w14:paraId="2F172399" w14:textId="77777777" w:rsidR="005903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Utwory dowolne</w:t>
            </w:r>
          </w:p>
          <w:p w14:paraId="25BD6E9D" w14:textId="77777777" w:rsidR="00590375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Bassi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Fantasia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da Concerto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motivi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Rigoletto</w:t>
            </w:r>
            <w:proofErr w:type="spellEnd"/>
          </w:p>
          <w:p w14:paraId="6F494231" w14:textId="77777777" w:rsidR="00590375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Benjamin,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Jamaican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Rumba </w:t>
            </w:r>
          </w:p>
          <w:p w14:paraId="687D44BD" w14:textId="77777777" w:rsidR="00590375" w:rsidRPr="004242B0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4242B0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A. Benjamin, Le </w:t>
            </w:r>
            <w:proofErr w:type="spellStart"/>
            <w:r w:rsidRPr="004242B0">
              <w:rPr>
                <w:rFonts w:ascii="Cambria" w:eastAsia="Cambria" w:hAnsi="Cambria" w:cs="Cambria"/>
                <w:sz w:val="20"/>
                <w:szCs w:val="20"/>
                <w:lang w:val="en-US"/>
              </w:rPr>
              <w:t>Tombeau</w:t>
            </w:r>
            <w:proofErr w:type="spellEnd"/>
            <w:r w:rsidRPr="004242B0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de Ravel</w:t>
            </w:r>
          </w:p>
          <w:p w14:paraId="28C2F8ED" w14:textId="77777777" w:rsidR="00590375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Bloch,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Denneriana</w:t>
            </w:r>
            <w:proofErr w:type="spellEnd"/>
          </w:p>
          <w:p w14:paraId="5AD47603" w14:textId="77777777" w:rsidR="00590375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Bozza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Bucolique</w:t>
            </w:r>
            <w:proofErr w:type="spellEnd"/>
          </w:p>
          <w:p w14:paraId="23C029BB" w14:textId="77777777" w:rsidR="00590375" w:rsidRPr="004242B0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4242B0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L. Cahuzac, Variations dur un Air du Pays </w:t>
            </w:r>
            <w:proofErr w:type="spellStart"/>
            <w:r w:rsidRPr="004242B0">
              <w:rPr>
                <w:rFonts w:ascii="Cambria" w:eastAsia="Cambria" w:hAnsi="Cambria" w:cs="Cambria"/>
                <w:sz w:val="20"/>
                <w:szCs w:val="20"/>
                <w:lang w:val="en-US"/>
              </w:rPr>
              <w:t>D’oc</w:t>
            </w:r>
            <w:proofErr w:type="spellEnd"/>
          </w:p>
          <w:p w14:paraId="1E0DC034" w14:textId="77777777" w:rsidR="00590375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E. Carter, Pastorale</w:t>
            </w:r>
          </w:p>
          <w:p w14:paraId="1093597E" w14:textId="77777777" w:rsidR="00590375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C. Debussy,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Petite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piece </w:t>
            </w:r>
          </w:p>
          <w:p w14:paraId="7FDCFF00" w14:textId="77777777" w:rsidR="00590375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C. Debussy,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Premiere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Rhapsody</w:t>
            </w:r>
            <w:proofErr w:type="spellEnd"/>
          </w:p>
          <w:p w14:paraId="5C2FA719" w14:textId="77777777" w:rsidR="00590375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Chausson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Andante et Allegro</w:t>
            </w:r>
          </w:p>
          <w:p w14:paraId="2B2A4CEA" w14:textId="77777777" w:rsidR="00590375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Guastavino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Tonada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Cueca</w:t>
            </w:r>
            <w:proofErr w:type="spellEnd"/>
          </w:p>
          <w:p w14:paraId="10D576E4" w14:textId="77777777" w:rsidR="00590375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Finzi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Five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Bagatelles</w:t>
            </w:r>
            <w:proofErr w:type="spellEnd"/>
          </w:p>
          <w:p w14:paraId="683EC00C" w14:textId="77777777" w:rsidR="00590375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Gaubert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Fantasie</w:t>
            </w:r>
            <w:proofErr w:type="spellEnd"/>
          </w:p>
          <w:p w14:paraId="4A5A878B" w14:textId="77777777" w:rsidR="00590375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G. Gershwin/Cohn, Three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Preludes</w:t>
            </w:r>
            <w:proofErr w:type="spellEnd"/>
          </w:p>
          <w:p w14:paraId="0E0EAAA7" w14:textId="77777777" w:rsidR="00590375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Messager, Solo de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Concours</w:t>
            </w:r>
            <w:proofErr w:type="spellEnd"/>
          </w:p>
          <w:p w14:paraId="63B58343" w14:textId="77777777" w:rsidR="00590375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D. Milhaud,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Caprice</w:t>
            </w:r>
            <w:proofErr w:type="spellEnd"/>
          </w:p>
          <w:p w14:paraId="45797CD4" w14:textId="77777777" w:rsidR="00590375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Pierne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Andante et Scherzo</w:t>
            </w:r>
          </w:p>
          <w:p w14:paraId="60B6A289" w14:textId="77777777" w:rsidR="00590375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Pierne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Canzonetta, Op. 19</w:t>
            </w:r>
          </w:p>
          <w:p w14:paraId="59865396" w14:textId="77777777" w:rsidR="00590375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H.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Rabaud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Solo de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Concours</w:t>
            </w:r>
            <w:proofErr w:type="spellEnd"/>
          </w:p>
          <w:p w14:paraId="114177F6" w14:textId="77777777" w:rsidR="00590375" w:rsidRPr="004242B0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4242B0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M. Ravel, Piece </w:t>
            </w:r>
            <w:proofErr w:type="spellStart"/>
            <w:r w:rsidRPr="004242B0">
              <w:rPr>
                <w:rFonts w:ascii="Cambria" w:eastAsia="Cambria" w:hAnsi="Cambria" w:cs="Cambria"/>
                <w:sz w:val="20"/>
                <w:szCs w:val="20"/>
                <w:lang w:val="en-US"/>
              </w:rPr>
              <w:t>en</w:t>
            </w:r>
            <w:proofErr w:type="spellEnd"/>
            <w:r w:rsidRPr="004242B0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2B0">
              <w:rPr>
                <w:rFonts w:ascii="Cambria" w:eastAsia="Cambria" w:hAnsi="Cambria" w:cs="Cambria"/>
                <w:sz w:val="20"/>
                <w:szCs w:val="20"/>
                <w:lang w:val="en-US"/>
              </w:rPr>
              <w:t>forme</w:t>
            </w:r>
            <w:proofErr w:type="spellEnd"/>
            <w:r w:rsidRPr="004242B0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de Habanera</w:t>
            </w:r>
          </w:p>
          <w:p w14:paraId="17A3E360" w14:textId="77777777" w:rsidR="00590375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Cahuzac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Cantilene</w:t>
            </w:r>
            <w:proofErr w:type="spellEnd"/>
          </w:p>
          <w:p w14:paraId="05568689" w14:textId="77777777" w:rsidR="00590375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Jeanjean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Clair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Matin</w:t>
            </w:r>
            <w:proofErr w:type="spellEnd"/>
          </w:p>
          <w:p w14:paraId="6373F322" w14:textId="77777777" w:rsidR="005903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Utwory na klarnet solo</w:t>
            </w:r>
          </w:p>
          <w:p w14:paraId="7243567C" w14:textId="77777777" w:rsidR="00590375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I. Strawiński, 3 Utwory</w:t>
            </w:r>
          </w:p>
          <w:p w14:paraId="1C59CBE9" w14:textId="77777777" w:rsidR="00590375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>M. Arnold, Fantasy</w:t>
            </w:r>
          </w:p>
          <w:p w14:paraId="3BF05CAC" w14:textId="77777777" w:rsidR="00590375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L. Berio,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Lied</w:t>
            </w:r>
            <w:proofErr w:type="spellEnd"/>
          </w:p>
          <w:p w14:paraId="0F2000B6" w14:textId="77777777" w:rsidR="00590375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L. Berio,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Sequenza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IX</w:t>
            </w:r>
          </w:p>
          <w:p w14:paraId="59C811DE" w14:textId="77777777" w:rsidR="00590375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E. Carter, Gra</w:t>
            </w:r>
          </w:p>
          <w:p w14:paraId="6B6263FD" w14:textId="77777777" w:rsidR="00590375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Donatoni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Clair</w:t>
            </w:r>
          </w:p>
          <w:p w14:paraId="38A2C1CB" w14:textId="77777777" w:rsidR="00590375" w:rsidRPr="004242B0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4242B0">
              <w:rPr>
                <w:rFonts w:ascii="Cambria" w:eastAsia="Cambria" w:hAnsi="Cambria" w:cs="Cambria"/>
                <w:sz w:val="20"/>
                <w:szCs w:val="20"/>
                <w:lang w:val="en-US"/>
              </w:rPr>
              <w:t>P. Harvey, Three Etudes on themes of Gershwin</w:t>
            </w:r>
          </w:p>
          <w:p w14:paraId="56F15D57" w14:textId="77777777" w:rsidR="00590375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Karg-Elert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Sonata, Op. 110</w:t>
            </w:r>
          </w:p>
          <w:p w14:paraId="0496AF39" w14:textId="77777777" w:rsidR="00590375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B.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Kovács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Hommages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à… </w:t>
            </w:r>
          </w:p>
          <w:p w14:paraId="23CCBE4E" w14:textId="77777777" w:rsidR="00590375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L. Larsen Dancing Solo,</w:t>
            </w:r>
          </w:p>
          <w:p w14:paraId="00AD6A57" w14:textId="77777777" w:rsidR="00590375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E. Mandat,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Folk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Songs</w:t>
            </w:r>
            <w:proofErr w:type="spellEnd"/>
          </w:p>
          <w:p w14:paraId="17D54155" w14:textId="77777777" w:rsidR="00590375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Sutermeister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Capriccio</w:t>
            </w:r>
          </w:p>
          <w:p w14:paraId="6B38166B" w14:textId="77777777" w:rsidR="005903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Etiudy</w:t>
            </w:r>
          </w:p>
          <w:p w14:paraId="61C10995" w14:textId="77777777" w:rsidR="00590375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Baermann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Szkoła gry na klarnecie, Op. 63 (Tomy: 4, 5)</w:t>
            </w:r>
          </w:p>
          <w:p w14:paraId="45998134" w14:textId="77777777" w:rsidR="00590375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Cavallini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30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Capricci</w:t>
            </w:r>
            <w:proofErr w:type="spellEnd"/>
          </w:p>
          <w:p w14:paraId="2CFE8D32" w14:textId="77777777" w:rsidR="00590375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Jeanjean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18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Etudes</w:t>
            </w:r>
            <w:proofErr w:type="spellEnd"/>
          </w:p>
          <w:p w14:paraId="3C7B80D2" w14:textId="77777777" w:rsidR="00590375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Jeanjean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16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Etudes</w:t>
            </w:r>
            <w:proofErr w:type="spellEnd"/>
          </w:p>
          <w:p w14:paraId="6909C0F8" w14:textId="77777777" w:rsidR="00590375" w:rsidRPr="004242B0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4242B0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P. </w:t>
            </w:r>
            <w:proofErr w:type="spellStart"/>
            <w:r w:rsidRPr="004242B0">
              <w:rPr>
                <w:rFonts w:ascii="Cambria" w:eastAsia="Cambria" w:hAnsi="Cambria" w:cs="Cambria"/>
                <w:sz w:val="20"/>
                <w:szCs w:val="20"/>
                <w:lang w:val="en-US"/>
              </w:rPr>
              <w:t>Jeanjean</w:t>
            </w:r>
            <w:proofErr w:type="spellEnd"/>
            <w:r w:rsidRPr="004242B0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242B0">
              <w:rPr>
                <w:rFonts w:ascii="Cambria" w:eastAsia="Cambria" w:hAnsi="Cambria" w:cs="Cambria"/>
                <w:sz w:val="20"/>
                <w:szCs w:val="20"/>
                <w:lang w:val="en-US"/>
              </w:rPr>
              <w:t>Modernes</w:t>
            </w:r>
            <w:proofErr w:type="spellEnd"/>
            <w:r w:rsidRPr="004242B0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Etudes Progressive et </w:t>
            </w:r>
            <w:proofErr w:type="spellStart"/>
            <w:r w:rsidRPr="004242B0">
              <w:rPr>
                <w:rFonts w:ascii="Cambria" w:eastAsia="Cambria" w:hAnsi="Cambria" w:cs="Cambria"/>
                <w:sz w:val="20"/>
                <w:szCs w:val="20"/>
                <w:lang w:val="en-US"/>
              </w:rPr>
              <w:t>Melodique</w:t>
            </w:r>
            <w:proofErr w:type="spellEnd"/>
          </w:p>
          <w:p w14:paraId="363CCB47" w14:textId="77777777" w:rsidR="00590375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E. Mandat,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Finger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Food</w:t>
            </w:r>
          </w:p>
          <w:p w14:paraId="554F2CD2" w14:textId="77777777" w:rsidR="00590375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V.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Polatschek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Advanced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Studies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12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Etudes</w:t>
            </w:r>
            <w:proofErr w:type="spellEnd"/>
          </w:p>
          <w:p w14:paraId="59775FCF" w14:textId="77777777" w:rsidR="00590375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Rose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40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Studies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53A37B23" w14:textId="77777777" w:rsidR="00590375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Rose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32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Etudes</w:t>
            </w:r>
            <w:proofErr w:type="spellEnd"/>
          </w:p>
          <w:p w14:paraId="41B7DFFB" w14:textId="77777777" w:rsidR="00590375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Rose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20 Grand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Studies</w:t>
            </w:r>
            <w:proofErr w:type="spellEnd"/>
          </w:p>
          <w:p w14:paraId="46187A19" w14:textId="77777777" w:rsidR="00590375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Thurston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Passage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Studies</w:t>
            </w:r>
            <w:proofErr w:type="spellEnd"/>
          </w:p>
          <w:p w14:paraId="3410E9B9" w14:textId="77777777" w:rsidR="00590375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Uhl, 48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Etudes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07E3337B" w14:textId="77777777" w:rsidR="00590375" w:rsidRPr="004242B0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4242B0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D. Scarlatti/J.P. Post, </w:t>
            </w:r>
            <w:proofErr w:type="spellStart"/>
            <w:r w:rsidRPr="004242B0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Sonates</w:t>
            </w:r>
            <w:proofErr w:type="spellEnd"/>
          </w:p>
        </w:tc>
      </w:tr>
      <w:tr w:rsidR="00590375" w14:paraId="0F8E92FD" w14:textId="77777777">
        <w:tc>
          <w:tcPr>
            <w:tcW w:w="9062" w:type="dxa"/>
            <w:gridSpan w:val="11"/>
          </w:tcPr>
          <w:p w14:paraId="0DC92EF8" w14:textId="77777777" w:rsidR="005903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Uwaga:</w:t>
            </w:r>
          </w:p>
          <w:p w14:paraId="7A1B9776" w14:textId="77777777" w:rsidR="005903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590375" w14:paraId="3D44624E" w14:textId="77777777">
        <w:tc>
          <w:tcPr>
            <w:tcW w:w="9062" w:type="dxa"/>
            <w:gridSpan w:val="11"/>
          </w:tcPr>
          <w:p w14:paraId="6BA9B6D2" w14:textId="77777777" w:rsidR="00590375" w:rsidRDefault="0059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8D777FE" w14:textId="77777777" w:rsidR="005903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2D234615" w14:textId="77777777" w:rsidR="00590375" w:rsidRDefault="0059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590375" w14:paraId="7C9F9BAF" w14:textId="77777777">
        <w:tc>
          <w:tcPr>
            <w:tcW w:w="3023" w:type="dxa"/>
            <w:gridSpan w:val="3"/>
          </w:tcPr>
          <w:p w14:paraId="037C198A" w14:textId="77777777" w:rsidR="005903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4AEC7662" w14:textId="77777777" w:rsidR="005903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6C8670BB" w14:textId="77777777" w:rsidR="005903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590375" w14:paraId="095D86E9" w14:textId="77777777">
        <w:trPr>
          <w:trHeight w:val="219"/>
        </w:trPr>
        <w:tc>
          <w:tcPr>
            <w:tcW w:w="3023" w:type="dxa"/>
            <w:gridSpan w:val="3"/>
          </w:tcPr>
          <w:p w14:paraId="12247C0B" w14:textId="77777777" w:rsidR="005903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17.04.2024</w:t>
            </w:r>
          </w:p>
        </w:tc>
        <w:tc>
          <w:tcPr>
            <w:tcW w:w="3062" w:type="dxa"/>
            <w:gridSpan w:val="5"/>
          </w:tcPr>
          <w:p w14:paraId="1CB76207" w14:textId="77777777" w:rsidR="005903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Jan Surma</w:t>
            </w:r>
          </w:p>
        </w:tc>
        <w:tc>
          <w:tcPr>
            <w:tcW w:w="2977" w:type="dxa"/>
            <w:gridSpan w:val="3"/>
          </w:tcPr>
          <w:p w14:paraId="42386A94" w14:textId="77777777" w:rsidR="005903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Usunięcie zdublowanych pozycji w “Literatura”</w:t>
            </w:r>
          </w:p>
        </w:tc>
      </w:tr>
    </w:tbl>
    <w:p w14:paraId="640D55A2" w14:textId="77777777" w:rsidR="00590375" w:rsidRDefault="00590375">
      <w:pPr>
        <w:rPr>
          <w:rFonts w:ascii="Cambria" w:eastAsia="Cambria" w:hAnsi="Cambria" w:cs="Cambria"/>
          <w:sz w:val="20"/>
          <w:szCs w:val="20"/>
        </w:rPr>
      </w:pPr>
    </w:p>
    <w:p w14:paraId="6E9B2282" w14:textId="77777777" w:rsidR="00590375" w:rsidRDefault="00590375">
      <w:pPr>
        <w:rPr>
          <w:rFonts w:ascii="Cambria" w:eastAsia="Cambria" w:hAnsi="Cambria" w:cs="Cambria"/>
        </w:rPr>
      </w:pPr>
    </w:p>
    <w:sectPr w:rsidR="0059037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453DA"/>
    <w:multiLevelType w:val="multilevel"/>
    <w:tmpl w:val="34FAEB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5D5034"/>
    <w:multiLevelType w:val="multilevel"/>
    <w:tmpl w:val="308CB8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33F1CD8"/>
    <w:multiLevelType w:val="multilevel"/>
    <w:tmpl w:val="688C1D1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B165874"/>
    <w:multiLevelType w:val="multilevel"/>
    <w:tmpl w:val="3DE038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D980EAE"/>
    <w:multiLevelType w:val="multilevel"/>
    <w:tmpl w:val="CCE29D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8557624"/>
    <w:multiLevelType w:val="multilevel"/>
    <w:tmpl w:val="09BCB9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9E0041B"/>
    <w:multiLevelType w:val="multilevel"/>
    <w:tmpl w:val="6CEE54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5ED5F54"/>
    <w:multiLevelType w:val="multilevel"/>
    <w:tmpl w:val="C8168C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6FE2826"/>
    <w:multiLevelType w:val="multilevel"/>
    <w:tmpl w:val="CCECFD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E1D4F8A"/>
    <w:multiLevelType w:val="multilevel"/>
    <w:tmpl w:val="5AC24D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15131FA"/>
    <w:multiLevelType w:val="multilevel"/>
    <w:tmpl w:val="F9C0DE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8C35F4B"/>
    <w:multiLevelType w:val="multilevel"/>
    <w:tmpl w:val="127451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029262C"/>
    <w:multiLevelType w:val="multilevel"/>
    <w:tmpl w:val="3DDC90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639073130">
    <w:abstractNumId w:val="1"/>
  </w:num>
  <w:num w:numId="2" w16cid:durableId="278995708">
    <w:abstractNumId w:val="11"/>
  </w:num>
  <w:num w:numId="3" w16cid:durableId="1377849261">
    <w:abstractNumId w:val="8"/>
  </w:num>
  <w:num w:numId="4" w16cid:durableId="646204310">
    <w:abstractNumId w:val="4"/>
  </w:num>
  <w:num w:numId="5" w16cid:durableId="1077478967">
    <w:abstractNumId w:val="6"/>
  </w:num>
  <w:num w:numId="6" w16cid:durableId="82606186">
    <w:abstractNumId w:val="2"/>
  </w:num>
  <w:num w:numId="7" w16cid:durableId="486673205">
    <w:abstractNumId w:val="10"/>
  </w:num>
  <w:num w:numId="8" w16cid:durableId="1641182638">
    <w:abstractNumId w:val="12"/>
  </w:num>
  <w:num w:numId="9" w16cid:durableId="1354915428">
    <w:abstractNumId w:val="5"/>
  </w:num>
  <w:num w:numId="10" w16cid:durableId="1511138106">
    <w:abstractNumId w:val="3"/>
  </w:num>
  <w:num w:numId="11" w16cid:durableId="1700231674">
    <w:abstractNumId w:val="9"/>
  </w:num>
  <w:num w:numId="12" w16cid:durableId="186067264">
    <w:abstractNumId w:val="7"/>
  </w:num>
  <w:num w:numId="13" w16cid:durableId="1137794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375"/>
    <w:rsid w:val="004242B0"/>
    <w:rsid w:val="00590375"/>
    <w:rsid w:val="0077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FAC4DE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Du1/uK/8k7k2IUpqTFwmgrzO6w==">CgMxLjA4AHIhMTI0TzVfU21GWGxwdjhrUUEzdmR5aHZ0SndPaVRyaVR0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1696</Words>
  <Characters>10182</Characters>
  <Application>Microsoft Office Word</Application>
  <DocSecurity>0</DocSecurity>
  <Lines>84</Lines>
  <Paragraphs>23</Paragraphs>
  <ScaleCrop>false</ScaleCrop>
  <Company/>
  <LinksUpToDate>false</LinksUpToDate>
  <CharactersWithSpaces>11855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2024-12-03T21:55:00Z</dcterms:created>
  <dcterms:modified xsi:type="dcterms:W3CDTF">2024-12-03T21:55:00Z</dcterms:modified>
</cp:coreProperties>
</file>