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F37AC" w14:textId="77777777" w:rsidR="00954D4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954D4F" w14:paraId="50FFE09A" w14:textId="77777777">
        <w:tc>
          <w:tcPr>
            <w:tcW w:w="9062" w:type="dxa"/>
            <w:gridSpan w:val="10"/>
          </w:tcPr>
          <w:p w14:paraId="2987922F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Odmiana instrumentu głównego / Forma kameralna</w:t>
            </w:r>
          </w:p>
        </w:tc>
      </w:tr>
      <w:tr w:rsidR="00954D4F" w14:paraId="6E36E37B" w14:textId="77777777">
        <w:tc>
          <w:tcPr>
            <w:tcW w:w="9062" w:type="dxa"/>
            <w:gridSpan w:val="10"/>
          </w:tcPr>
          <w:p w14:paraId="03585163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954D4F" w14:paraId="1682F061" w14:textId="77777777">
        <w:tc>
          <w:tcPr>
            <w:tcW w:w="4331" w:type="dxa"/>
            <w:gridSpan w:val="5"/>
          </w:tcPr>
          <w:p w14:paraId="4AC1DF71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0AA5D256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Fagot - profil kameralno-orkiestrowy</w:t>
            </w:r>
          </w:p>
        </w:tc>
      </w:tr>
      <w:tr w:rsidR="00954D4F" w14:paraId="0F40D993" w14:textId="77777777">
        <w:tc>
          <w:tcPr>
            <w:tcW w:w="4331" w:type="dxa"/>
            <w:gridSpan w:val="5"/>
          </w:tcPr>
          <w:p w14:paraId="384C897D" w14:textId="77777777" w:rsidR="00954D4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 2-letnie studia stacjonarne/niestacjonarne II stopnia</w:t>
            </w:r>
          </w:p>
        </w:tc>
        <w:tc>
          <w:tcPr>
            <w:tcW w:w="4731" w:type="dxa"/>
            <w:gridSpan w:val="5"/>
          </w:tcPr>
          <w:p w14:paraId="6B43487D" w14:textId="77777777" w:rsidR="00954D4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954D4F" w14:paraId="351DE1A2" w14:textId="77777777">
        <w:tc>
          <w:tcPr>
            <w:tcW w:w="2748" w:type="dxa"/>
            <w:gridSpan w:val="2"/>
          </w:tcPr>
          <w:p w14:paraId="45E7A11D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621C9EAA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7EFFC462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        w innych językach: angielski, niemiecki, rosyjski </w:t>
            </w:r>
          </w:p>
        </w:tc>
      </w:tr>
      <w:tr w:rsidR="00954D4F" w14:paraId="1A3380CA" w14:textId="77777777">
        <w:tc>
          <w:tcPr>
            <w:tcW w:w="9062" w:type="dxa"/>
            <w:gridSpan w:val="10"/>
          </w:tcPr>
          <w:p w14:paraId="5665CB42" w14:textId="77777777" w:rsidR="00954D4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954D4F" w14:paraId="74EAC62C" w14:textId="77777777">
        <w:tc>
          <w:tcPr>
            <w:tcW w:w="9062" w:type="dxa"/>
            <w:gridSpan w:val="10"/>
          </w:tcPr>
          <w:p w14:paraId="44E088BE" w14:textId="77777777" w:rsidR="00954D4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Katarzyna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Zdybel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-Nam, mgr Wojciech Front</w:t>
            </w:r>
          </w:p>
        </w:tc>
      </w:tr>
      <w:tr w:rsidR="00954D4F" w14:paraId="5E6E1A9A" w14:textId="77777777">
        <w:tc>
          <w:tcPr>
            <w:tcW w:w="9062" w:type="dxa"/>
            <w:gridSpan w:val="10"/>
          </w:tcPr>
          <w:p w14:paraId="6DC18E6D" w14:textId="77777777" w:rsidR="00954D4F" w:rsidRDefault="00954D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81E2F6" w14:textId="77777777" w:rsidR="00954D4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2ECB87B" w14:textId="77777777" w:rsidR="00954D4F" w:rsidRDefault="00954D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54D4F" w14:paraId="489340A7" w14:textId="77777777">
        <w:tc>
          <w:tcPr>
            <w:tcW w:w="9062" w:type="dxa"/>
            <w:gridSpan w:val="10"/>
          </w:tcPr>
          <w:p w14:paraId="40FF7092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8E56B9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muzyka-fagocisty (profilu </w:t>
            </w:r>
          </w:p>
          <w:p w14:paraId="49A1CE33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kameralno-orkiestrowego) </w:t>
            </w:r>
          </w:p>
          <w:p w14:paraId="5F704FF2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</w:t>
            </w:r>
          </w:p>
          <w:p w14:paraId="72B7D373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określonym </w:t>
            </w:r>
          </w:p>
          <w:p w14:paraId="1137C922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</w:t>
            </w:r>
          </w:p>
          <w:p w14:paraId="242BD57A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40A95EAB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kształcenia w szkole doktorskiej, również o charakterze </w:t>
            </w:r>
          </w:p>
          <w:p w14:paraId="3CA1AC8C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interdyscyplinarnym</w:t>
            </w:r>
          </w:p>
          <w:p w14:paraId="21655C51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54D4F" w14:paraId="51FFA138" w14:textId="77777777">
        <w:tc>
          <w:tcPr>
            <w:tcW w:w="9062" w:type="dxa"/>
            <w:gridSpan w:val="10"/>
          </w:tcPr>
          <w:p w14:paraId="54242D78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AF13687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2C59C07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54D4F" w14:paraId="562A3135" w14:textId="77777777">
        <w:tc>
          <w:tcPr>
            <w:tcW w:w="9062" w:type="dxa"/>
            <w:gridSpan w:val="10"/>
          </w:tcPr>
          <w:p w14:paraId="56D8B1AA" w14:textId="77777777" w:rsidR="00954D4F" w:rsidRDefault="00954D4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24BC2B" w14:textId="77777777" w:rsidR="00954D4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6653AFA9" w14:textId="77777777" w:rsidR="00954D4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zainteresowanie ukierunkowane na specjalizację w ramach profilu kameralno-orkiestrowego</w:t>
            </w:r>
          </w:p>
          <w:p w14:paraId="3386D1C5" w14:textId="77777777" w:rsidR="00954D4F" w:rsidRDefault="00954D4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54D4F" w14:paraId="188924A9" w14:textId="77777777">
        <w:trPr>
          <w:trHeight w:val="195"/>
        </w:trPr>
        <w:tc>
          <w:tcPr>
            <w:tcW w:w="9062" w:type="dxa"/>
            <w:gridSpan w:val="10"/>
          </w:tcPr>
          <w:p w14:paraId="2BAE9266" w14:textId="77777777" w:rsidR="00954D4F" w:rsidRDefault="00954D4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3332C38" w14:textId="77777777" w:rsidR="00954D4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D344007" w14:textId="77777777" w:rsidR="00954D4F" w:rsidRDefault="00954D4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54D4F" w14:paraId="694F8E2A" w14:textId="77777777">
        <w:tc>
          <w:tcPr>
            <w:tcW w:w="9062" w:type="dxa"/>
            <w:gridSpan w:val="10"/>
          </w:tcPr>
          <w:p w14:paraId="6050323F" w14:textId="77777777" w:rsidR="00954D4F" w:rsidRDefault="00954D4F">
            <w:pPr>
              <w:rPr>
                <w:rFonts w:ascii="Arial" w:eastAsia="Arial" w:hAnsi="Arial" w:cs="Arial"/>
              </w:rPr>
            </w:pPr>
          </w:p>
          <w:p w14:paraId="7FA48655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fagocie i prawidłowych nawyków z nim związanych </w:t>
            </w:r>
          </w:p>
          <w:p w14:paraId="65C256D9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6B8AB94B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fagotowym </w:t>
            </w:r>
          </w:p>
          <w:p w14:paraId="43F352C1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repertuaru fagotu z różnych epok i stylistyk, w tym muzyki współczesnej, </w:t>
            </w:r>
          </w:p>
          <w:p w14:paraId="68BA8E27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ze szczególnym uwzględnieniem twórczości kameralno-orkiestrowej </w:t>
            </w:r>
          </w:p>
          <w:p w14:paraId="57EC586A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2108CA14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</w:t>
            </w:r>
          </w:p>
          <w:p w14:paraId="693D267F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69FAD00B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560C2424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2AD3535E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08321245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03F3A1BC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34905368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Pogłębiona praca nad zniwelowaniem negatywnych skutków tremy poprzez dalszą praktykę </w:t>
            </w:r>
          </w:p>
          <w:p w14:paraId="1FDC99C5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</w:t>
            </w:r>
          </w:p>
          <w:p w14:paraId="6D03DE00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pracy w większej formacji instrumentalnej: kompetencji dotyczących </w:t>
            </w:r>
          </w:p>
          <w:p w14:paraId="4868921F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współpracy w tworzeniu wspólnej interpretacji, komunikacji w zespole, roli artysty jako członka </w:t>
            </w:r>
          </w:p>
          <w:p w14:paraId="6EBA8D4B" w14:textId="77777777" w:rsidR="00954D4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zespołu</w:t>
            </w:r>
          </w:p>
          <w:p w14:paraId="05CB74E1" w14:textId="77777777" w:rsidR="00954D4F" w:rsidRDefault="00954D4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54D4F" w14:paraId="6A7B946F" w14:textId="77777777">
        <w:tc>
          <w:tcPr>
            <w:tcW w:w="9062" w:type="dxa"/>
            <w:gridSpan w:val="10"/>
          </w:tcPr>
          <w:p w14:paraId="2C0DC477" w14:textId="77777777" w:rsidR="00954D4F" w:rsidRDefault="00954D4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736CF97" w14:textId="77777777" w:rsidR="00954D4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CC69CD5" w14:textId="77777777" w:rsidR="00954D4F" w:rsidRDefault="00954D4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54D4F" w14:paraId="445D21AE" w14:textId="77777777">
        <w:tc>
          <w:tcPr>
            <w:tcW w:w="9062" w:type="dxa"/>
            <w:gridSpan w:val="10"/>
          </w:tcPr>
          <w:p w14:paraId="21FA464F" w14:textId="77777777" w:rsidR="00954D4F" w:rsidRDefault="00954D4F">
            <w:pPr>
              <w:rPr>
                <w:rFonts w:ascii="Arial" w:eastAsia="Arial" w:hAnsi="Arial" w:cs="Arial"/>
                <w:b/>
              </w:rPr>
            </w:pPr>
          </w:p>
          <w:p w14:paraId="19681254" w14:textId="77777777" w:rsidR="00954D4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893DAE2" w14:textId="77777777" w:rsidR="00954D4F" w:rsidRDefault="00954D4F">
            <w:pPr>
              <w:rPr>
                <w:rFonts w:ascii="Arial" w:eastAsia="Arial" w:hAnsi="Arial" w:cs="Arial"/>
                <w:b/>
              </w:rPr>
            </w:pPr>
          </w:p>
          <w:p w14:paraId="6B40FD0C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3738933F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1075A24B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0BDFD8E3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25903470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28387A77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K_W06 - posiada poszerzoną wiedzę na temat kontekstu historycznego muzyki i jej związków z innymi dziedzinami współczesnego życia</w:t>
            </w:r>
          </w:p>
          <w:p w14:paraId="19BEEF8A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4CF83F79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K_W08 - posiada gruntowną wiedzę dotyczącą budowy instrumentów i ich ewentualnej konserwacji, napraw, strojenia</w:t>
            </w:r>
          </w:p>
          <w:p w14:paraId="6AA7E397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</w:t>
            </w:r>
          </w:p>
          <w:p w14:paraId="45D30181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4AED900C" w14:textId="77777777" w:rsidR="00954D4F" w:rsidRDefault="00954D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BC0290" w14:textId="77777777" w:rsidR="00954D4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5BB1EDC" w14:textId="77777777" w:rsidR="00954D4F" w:rsidRDefault="00954D4F">
            <w:pPr>
              <w:rPr>
                <w:rFonts w:ascii="Arial" w:eastAsia="Arial" w:hAnsi="Arial" w:cs="Arial"/>
                <w:b/>
              </w:rPr>
            </w:pPr>
          </w:p>
          <w:p w14:paraId="369BC1E1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1069940E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3D61A338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5BF75C8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7D165CB5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DEF90E6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A96BF37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14327DE5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701476A8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C18FB46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456C8A04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6FF79045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07669896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K_U17 - na bazie doświadczeń uzyskanych na studiach pierwszego stopnia wykazuje się umiejętnością świadomego stosowania technik pozwalających panować nad objawami stresu</w:t>
            </w:r>
          </w:p>
          <w:p w14:paraId="05F86D2A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2680A05A" w14:textId="77777777" w:rsidR="00954D4F" w:rsidRDefault="00954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946A19" w14:textId="77777777" w:rsidR="00954D4F" w:rsidRDefault="00954D4F">
            <w:pPr>
              <w:rPr>
                <w:rFonts w:ascii="Arial" w:eastAsia="Arial" w:hAnsi="Arial" w:cs="Arial"/>
              </w:rPr>
            </w:pPr>
          </w:p>
          <w:p w14:paraId="6BB70CE8" w14:textId="77777777" w:rsidR="00954D4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8771997" w14:textId="77777777" w:rsidR="00954D4F" w:rsidRDefault="00954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1D92B1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K_K01 - jest w pełni kompetentnym i samodzielnym artystą, zdolnym do świadomego integrowania zdobytej wiedzy w obrębie specjalności oraz w ramach innych szeroko pojętych działań kulturotwórczych</w:t>
            </w:r>
          </w:p>
          <w:p w14:paraId="55916C29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46EF5542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66A6A22F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21A8E3C8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737290D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4A2EB6CE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7D27E9EE" w14:textId="77777777" w:rsidR="00954D4F" w:rsidRDefault="00954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463B47" w14:textId="77777777" w:rsidR="00954D4F" w:rsidRDefault="00954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4D4F" w14:paraId="4F1BAC87" w14:textId="77777777">
        <w:tc>
          <w:tcPr>
            <w:tcW w:w="9062" w:type="dxa"/>
            <w:gridSpan w:val="10"/>
          </w:tcPr>
          <w:p w14:paraId="43E1F909" w14:textId="77777777" w:rsidR="00954D4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954D4F" w14:paraId="0F1D7455" w14:textId="77777777">
        <w:tc>
          <w:tcPr>
            <w:tcW w:w="2280" w:type="dxa"/>
          </w:tcPr>
          <w:p w14:paraId="73B6A436" w14:textId="77777777" w:rsidR="00954D4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0C69E68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EB7E01D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54D4F" w14:paraId="6D0355C1" w14:textId="77777777">
        <w:tc>
          <w:tcPr>
            <w:tcW w:w="2280" w:type="dxa"/>
          </w:tcPr>
          <w:p w14:paraId="78049267" w14:textId="77777777" w:rsidR="00954D4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2717C17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6B2762B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76C141A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84C2A67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54D4F" w14:paraId="5BBB5368" w14:textId="77777777">
        <w:tc>
          <w:tcPr>
            <w:tcW w:w="2280" w:type="dxa"/>
          </w:tcPr>
          <w:p w14:paraId="33FDD0FD" w14:textId="77777777" w:rsidR="00954D4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B4747C3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898D31D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9E7E01E" w14:textId="77777777" w:rsidR="00954D4F" w:rsidRDefault="00954D4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F8DBDE8" w14:textId="77777777" w:rsidR="00954D4F" w:rsidRDefault="00954D4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54D4F" w14:paraId="4B4C439A" w14:textId="77777777">
        <w:tc>
          <w:tcPr>
            <w:tcW w:w="2280" w:type="dxa"/>
          </w:tcPr>
          <w:p w14:paraId="3C7BACBA" w14:textId="77777777" w:rsidR="00954D4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6F9E1D48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FD63876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840D085" w14:textId="77777777" w:rsidR="00954D4F" w:rsidRDefault="00954D4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98C6D5C" w14:textId="77777777" w:rsidR="00954D4F" w:rsidRDefault="00954D4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54D4F" w14:paraId="47FEC9CC" w14:textId="77777777">
        <w:tc>
          <w:tcPr>
            <w:tcW w:w="2280" w:type="dxa"/>
          </w:tcPr>
          <w:p w14:paraId="47CA5B56" w14:textId="77777777" w:rsidR="00954D4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91EDDC4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02E74C7" w14:textId="77777777" w:rsidR="00954D4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4142E88F" w14:textId="77777777" w:rsidR="00954D4F" w:rsidRDefault="00954D4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EE08FF0" w14:textId="77777777" w:rsidR="00954D4F" w:rsidRDefault="00954D4F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54D4F" w14:paraId="12F1F0D5" w14:textId="77777777">
        <w:tc>
          <w:tcPr>
            <w:tcW w:w="9062" w:type="dxa"/>
            <w:gridSpan w:val="10"/>
          </w:tcPr>
          <w:p w14:paraId="14906842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2FC7AF4" w14:textId="77777777" w:rsidR="00954D4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B05A75A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54D4F" w14:paraId="1C84091B" w14:textId="77777777">
        <w:tc>
          <w:tcPr>
            <w:tcW w:w="9062" w:type="dxa"/>
            <w:gridSpan w:val="10"/>
          </w:tcPr>
          <w:p w14:paraId="66B0CA48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74D211F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4FC6A7E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8E4182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5673FAFB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3A705875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02FE6237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frazowanie </w:t>
            </w:r>
          </w:p>
          <w:p w14:paraId="740A860F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52C5E27D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0C8EBB8A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</w:t>
            </w:r>
          </w:p>
          <w:p w14:paraId="5ABD66B6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gry w zespole</w:t>
            </w:r>
          </w:p>
          <w:p w14:paraId="2F1A3C32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4D4F" w14:paraId="5FC4150B" w14:textId="77777777">
        <w:tc>
          <w:tcPr>
            <w:tcW w:w="9062" w:type="dxa"/>
            <w:gridSpan w:val="10"/>
          </w:tcPr>
          <w:p w14:paraId="105E1A77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52A0FEA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39B13ED4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4D4F" w:rsidRPr="00F738AC" w14:paraId="78D17644" w14:textId="77777777">
        <w:tc>
          <w:tcPr>
            <w:tcW w:w="9062" w:type="dxa"/>
            <w:gridSpan w:val="10"/>
          </w:tcPr>
          <w:p w14:paraId="00683286" w14:textId="77777777" w:rsidR="00954D4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3866E4E5" w14:textId="77777777" w:rsidR="00954D4F" w:rsidRDefault="00954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67F118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Sonaty: G. F. Telemann, Sonata f-moll</w:t>
            </w:r>
          </w:p>
          <w:p w14:paraId="54990E05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Saint Saens, Sonata A. Tansmann, Sonatina </w:t>
            </w:r>
          </w:p>
          <w:p w14:paraId="0EBBA9AA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Tansmann, Suita </w:t>
            </w:r>
          </w:p>
          <w:p w14:paraId="50689C0C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 A. Mozart, Sonata </w:t>
            </w:r>
          </w:p>
          <w:p w14:paraId="58376887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Sonata </w:t>
            </w:r>
          </w:p>
          <w:p w14:paraId="60B1D9A9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sonaty o zbliżonym stopniu trudności.</w:t>
            </w:r>
          </w:p>
          <w:p w14:paraId="21F80156" w14:textId="77777777" w:rsidR="00954D4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580B05" w14:textId="77777777" w:rsidR="00954D4F" w:rsidRPr="00F738AC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uzupełniająca</w:t>
            </w:r>
          </w:p>
          <w:p w14:paraId="46ABA34C" w14:textId="77777777" w:rsidR="00954D4F" w:rsidRPr="00F738AC" w:rsidRDefault="00954D4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1A46457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and Strategies for Bassoon Vibrato </w:t>
            </w:r>
          </w:p>
          <w:p w14:paraId="5AAA2D41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on Bassoon Tonguing </w:t>
            </w:r>
          </w:p>
          <w:p w14:paraId="4D96F3AC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on Practice B. S. Stees, Developing Bassoon Embouchure </w:t>
            </w:r>
          </w:p>
          <w:p w14:paraId="330EFE41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J. Ford, Woodwind Techniques </w:t>
            </w:r>
          </w:p>
          <w:p w14:paraId="613CC540" w14:textId="77777777" w:rsidR="00954D4F" w:rsidRPr="00F738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738AC">
              <w:rPr>
                <w:rFonts w:ascii="Arial" w:eastAsia="Arial" w:hAnsi="Arial" w:cs="Arial"/>
                <w:sz w:val="20"/>
                <w:szCs w:val="20"/>
                <w:lang w:val="en-US"/>
              </w:rPr>
              <w:t>S. Hess, Bassoon Embouchure and Intonation</w:t>
            </w:r>
          </w:p>
          <w:p w14:paraId="73680695" w14:textId="77777777" w:rsidR="00954D4F" w:rsidRPr="00F738AC" w:rsidRDefault="00954D4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54D4F" w14:paraId="352A9E7D" w14:textId="77777777">
        <w:tc>
          <w:tcPr>
            <w:tcW w:w="9062" w:type="dxa"/>
            <w:gridSpan w:val="10"/>
          </w:tcPr>
          <w:p w14:paraId="16B2FD60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6BAF0A4A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54D4F" w14:paraId="45629BAA" w14:textId="77777777">
        <w:tc>
          <w:tcPr>
            <w:tcW w:w="9062" w:type="dxa"/>
            <w:gridSpan w:val="10"/>
          </w:tcPr>
          <w:p w14:paraId="3F0EE093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8CA45F6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2EAD10C" w14:textId="77777777" w:rsidR="00954D4F" w:rsidRDefault="00954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54D4F" w14:paraId="23E71108" w14:textId="77777777">
        <w:tc>
          <w:tcPr>
            <w:tcW w:w="2996" w:type="dxa"/>
            <w:gridSpan w:val="3"/>
          </w:tcPr>
          <w:p w14:paraId="72FAAE95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6088491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FD25A82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954D4F" w14:paraId="57F8CEBA" w14:textId="77777777">
        <w:tc>
          <w:tcPr>
            <w:tcW w:w="2996" w:type="dxa"/>
            <w:gridSpan w:val="3"/>
          </w:tcPr>
          <w:p w14:paraId="728537A5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7BB4A9AD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CDE51E6" w14:textId="77777777" w:rsidR="00954D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7F1F9E2B" w14:textId="77777777" w:rsidR="00954D4F" w:rsidRDefault="00954D4F">
      <w:pPr>
        <w:rPr>
          <w:rFonts w:ascii="Arial" w:eastAsia="Arial" w:hAnsi="Arial" w:cs="Arial"/>
          <w:sz w:val="20"/>
          <w:szCs w:val="20"/>
        </w:rPr>
      </w:pPr>
    </w:p>
    <w:p w14:paraId="7B03C756" w14:textId="77777777" w:rsidR="00954D4F" w:rsidRDefault="00954D4F">
      <w:pPr>
        <w:rPr>
          <w:sz w:val="16"/>
          <w:szCs w:val="16"/>
        </w:rPr>
      </w:pPr>
    </w:p>
    <w:p w14:paraId="5B0327D9" w14:textId="77777777" w:rsidR="00954D4F" w:rsidRDefault="00954D4F"/>
    <w:sectPr w:rsidR="00954D4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4F"/>
    <w:rsid w:val="005A0367"/>
    <w:rsid w:val="00954D4F"/>
    <w:rsid w:val="00F7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70BE1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cujGXsmp2g03Irb6Ih4N8vlVA==">CgMxLjA4AHIhMURFMk5PQVRWZWh3NjV0X3J4XzNCMnpPNFVJWTJHNkdz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2024-12-12T23:43:00Z</dcterms:created>
  <dcterms:modified xsi:type="dcterms:W3CDTF">2024-12-12T23:43:00Z</dcterms:modified>
</cp:coreProperties>
</file>