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3C8D3" w14:textId="77777777" w:rsidR="008428E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8428ED" w14:paraId="0DA5874B" w14:textId="77777777">
        <w:tc>
          <w:tcPr>
            <w:tcW w:w="9062" w:type="dxa"/>
            <w:gridSpan w:val="10"/>
          </w:tcPr>
          <w:p w14:paraId="7C9C2788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8428ED" w14:paraId="247BC120" w14:textId="77777777">
        <w:tc>
          <w:tcPr>
            <w:tcW w:w="9062" w:type="dxa"/>
            <w:gridSpan w:val="10"/>
          </w:tcPr>
          <w:p w14:paraId="2243F787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8428ED" w14:paraId="2C8D2312" w14:textId="77777777">
        <w:tc>
          <w:tcPr>
            <w:tcW w:w="4331" w:type="dxa"/>
            <w:gridSpan w:val="5"/>
          </w:tcPr>
          <w:p w14:paraId="3AAC9C40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0AF322DD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- Profil solistyczny</w:t>
            </w:r>
          </w:p>
        </w:tc>
      </w:tr>
      <w:tr w:rsidR="008428ED" w14:paraId="364416E4" w14:textId="77777777">
        <w:tc>
          <w:tcPr>
            <w:tcW w:w="4331" w:type="dxa"/>
            <w:gridSpan w:val="5"/>
          </w:tcPr>
          <w:p w14:paraId="3D873884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78FE4AB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8428ED" w14:paraId="2B6B9653" w14:textId="77777777">
        <w:tc>
          <w:tcPr>
            <w:tcW w:w="2748" w:type="dxa"/>
            <w:gridSpan w:val="2"/>
          </w:tcPr>
          <w:p w14:paraId="6D2EE717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3B645B63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1412AC60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 w:rsidR="008428ED" w14:paraId="2010D3BF" w14:textId="77777777">
        <w:tc>
          <w:tcPr>
            <w:tcW w:w="9062" w:type="dxa"/>
            <w:gridSpan w:val="10"/>
          </w:tcPr>
          <w:p w14:paraId="5972B183" w14:textId="77777777" w:rsidR="008428E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8428ED" w14:paraId="229596BC" w14:textId="77777777">
        <w:tc>
          <w:tcPr>
            <w:tcW w:w="9062" w:type="dxa"/>
            <w:gridSpan w:val="10"/>
          </w:tcPr>
          <w:p w14:paraId="4098021B" w14:textId="77777777" w:rsidR="008428E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prof. dr Jadwiga Kotnowska, dr Ewa Mizerska, mgr Marek Szymański</w:t>
            </w:r>
          </w:p>
        </w:tc>
      </w:tr>
      <w:tr w:rsidR="008428ED" w14:paraId="52B3524F" w14:textId="77777777">
        <w:tc>
          <w:tcPr>
            <w:tcW w:w="9062" w:type="dxa"/>
            <w:gridSpan w:val="10"/>
          </w:tcPr>
          <w:p w14:paraId="5FC4645D" w14:textId="77777777" w:rsidR="008428ED" w:rsidRDefault="008428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4B3B39" w14:textId="77777777" w:rsidR="008428E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D2BC1B7" w14:textId="77777777" w:rsidR="008428ED" w:rsidRDefault="008428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428ED" w14:paraId="63A5F113" w14:textId="77777777">
        <w:tc>
          <w:tcPr>
            <w:tcW w:w="9062" w:type="dxa"/>
            <w:gridSpan w:val="10"/>
          </w:tcPr>
          <w:p w14:paraId="44698FD1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BF2D14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Przygotowanie studenta do samodzielnej, kreatywnej pracy w zawodzie muzyka-flecisty, solisty </w:t>
            </w:r>
          </w:p>
          <w:p w14:paraId="61311E2C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 w14:paraId="345F69E2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 w14:paraId="4B6DCC28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zakresem </w:t>
            </w:r>
          </w:p>
          <w:p w14:paraId="4E3DF831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 w14:paraId="3A674B97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Przygotowanie studenta do podjęcia studiów doktoranckich, również o charakterze </w:t>
            </w:r>
          </w:p>
          <w:p w14:paraId="27CBA6E4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interdyscyplinarnym </w:t>
            </w:r>
          </w:p>
          <w:p w14:paraId="4ACE33CC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428ED" w14:paraId="39BA63DC" w14:textId="77777777">
        <w:tc>
          <w:tcPr>
            <w:tcW w:w="9062" w:type="dxa"/>
            <w:gridSpan w:val="10"/>
          </w:tcPr>
          <w:p w14:paraId="701E492E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4EA5D66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E0DFD47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8428ED" w14:paraId="20CE264E" w14:textId="77777777">
        <w:tc>
          <w:tcPr>
            <w:tcW w:w="9062" w:type="dxa"/>
            <w:gridSpan w:val="10"/>
          </w:tcPr>
          <w:p w14:paraId="3E95CB4F" w14:textId="77777777" w:rsidR="008428ED" w:rsidRDefault="008428ED">
            <w:pPr>
              <w:jc w:val="both"/>
              <w:rPr>
                <w:rFonts w:ascii="Arial" w:eastAsia="Arial" w:hAnsi="Arial" w:cs="Arial"/>
              </w:rPr>
            </w:pPr>
          </w:p>
          <w:p w14:paraId="13A56E1E" w14:textId="77777777" w:rsidR="008428ED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Pozytywnie zdany egzamin konkursowy na studia II stopnia w zakresie flet profil solistyczny </w:t>
            </w:r>
          </w:p>
          <w:p w14:paraId="4C7E3543" w14:textId="77777777" w:rsidR="008428ED" w:rsidRDefault="008428E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428ED" w14:paraId="49C2C9CA" w14:textId="77777777">
        <w:trPr>
          <w:trHeight w:val="195"/>
        </w:trPr>
        <w:tc>
          <w:tcPr>
            <w:tcW w:w="9062" w:type="dxa"/>
            <w:gridSpan w:val="10"/>
          </w:tcPr>
          <w:p w14:paraId="1FA04572" w14:textId="77777777" w:rsidR="008428ED" w:rsidRDefault="008428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94E859" w14:textId="77777777" w:rsidR="008428E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5A2988B" w14:textId="77777777" w:rsidR="008428ED" w:rsidRDefault="008428E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428ED" w14:paraId="6EF54B40" w14:textId="77777777">
        <w:tc>
          <w:tcPr>
            <w:tcW w:w="9062" w:type="dxa"/>
            <w:gridSpan w:val="10"/>
          </w:tcPr>
          <w:p w14:paraId="50C41430" w14:textId="77777777" w:rsidR="008428ED" w:rsidRDefault="008428ED">
            <w:pPr>
              <w:rPr>
                <w:rFonts w:ascii="Arial" w:eastAsia="Arial" w:hAnsi="Arial" w:cs="Arial"/>
              </w:rPr>
            </w:pPr>
          </w:p>
          <w:p w14:paraId="0D474C0F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flecie poprzecznym i prawidłowych nawyków z nim związanych </w:t>
            </w:r>
          </w:p>
          <w:p w14:paraId="033D8E0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6B7E6D52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fletowym </w:t>
            </w:r>
          </w:p>
          <w:p w14:paraId="6C34C745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fletowego z różnych epok i stylistyk, w tym </w:t>
            </w:r>
          </w:p>
          <w:p w14:paraId="3FCD82C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muzyki współczesnej </w:t>
            </w:r>
          </w:p>
          <w:p w14:paraId="4A1FB921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3E0E0BD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3BE923A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7A0A854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00A6ED8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  </w:t>
            </w:r>
          </w:p>
          <w:p w14:paraId="1EF3F31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0FC1B464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1532290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405D82D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5E71739E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416D6025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Pogłębiona praca nad zniwelowaniem negatywnych skutków tremy poprzez dalszą praktykę </w:t>
            </w:r>
          </w:p>
          <w:p w14:paraId="1C0E4CED" w14:textId="77777777" w:rsidR="008428E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estradową</w:t>
            </w:r>
          </w:p>
          <w:p w14:paraId="6BA9DFA2" w14:textId="77777777" w:rsidR="008428ED" w:rsidRDefault="008428E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428ED" w14:paraId="5BC19620" w14:textId="77777777">
        <w:tc>
          <w:tcPr>
            <w:tcW w:w="9062" w:type="dxa"/>
            <w:gridSpan w:val="10"/>
          </w:tcPr>
          <w:p w14:paraId="5354CAC3" w14:textId="77777777" w:rsidR="008428ED" w:rsidRDefault="008428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6F3860F" w14:textId="77777777" w:rsidR="008428E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76AEAE0" w14:textId="77777777" w:rsidR="008428ED" w:rsidRDefault="008428E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428ED" w14:paraId="438753F8" w14:textId="77777777">
        <w:tc>
          <w:tcPr>
            <w:tcW w:w="9062" w:type="dxa"/>
            <w:gridSpan w:val="10"/>
          </w:tcPr>
          <w:p w14:paraId="2CA9221E" w14:textId="77777777" w:rsidR="008428ED" w:rsidRDefault="008428ED">
            <w:pPr>
              <w:rPr>
                <w:rFonts w:ascii="Arial" w:eastAsia="Arial" w:hAnsi="Arial" w:cs="Arial"/>
                <w:b/>
              </w:rPr>
            </w:pPr>
          </w:p>
          <w:p w14:paraId="6F8EA03A" w14:textId="77777777" w:rsidR="008428E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DA5CE46" w14:textId="77777777" w:rsidR="008428ED" w:rsidRDefault="008428ED">
            <w:pPr>
              <w:rPr>
                <w:rFonts w:ascii="Arial" w:eastAsia="Arial" w:hAnsi="Arial" w:cs="Arial"/>
              </w:rPr>
            </w:pPr>
          </w:p>
          <w:p w14:paraId="6CE74159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7EC2DF13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14F4E3C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1D1FC5E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3FCB5DCB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7D9FEB2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010CFD96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6A690DD3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B44498B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5C64265" w14:textId="77777777" w:rsidR="008428ED" w:rsidRDefault="008428ED">
            <w:pPr>
              <w:rPr>
                <w:rFonts w:ascii="Arial" w:eastAsia="Arial" w:hAnsi="Arial" w:cs="Arial"/>
                <w:b/>
              </w:rPr>
            </w:pPr>
          </w:p>
          <w:p w14:paraId="01EE01EC" w14:textId="77777777" w:rsidR="008428E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2CC7D6C" w14:textId="77777777" w:rsidR="008428ED" w:rsidRDefault="008428ED">
            <w:pPr>
              <w:rPr>
                <w:rFonts w:ascii="Arial" w:eastAsia="Arial" w:hAnsi="Arial" w:cs="Arial"/>
                <w:b/>
              </w:rPr>
            </w:pPr>
          </w:p>
          <w:p w14:paraId="19F4650A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4FD50214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9BDA41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3B4DC72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1DCE141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1BA5129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3C83D8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3EC4CC5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B49CFF2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9BB6177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7496D0F1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58DAAF07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58797496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467A7E8D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55BBD1" w14:textId="77777777" w:rsidR="008428E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8131D89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60FE1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440092B8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650978EE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771255E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0AB3580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D43AB1B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4807D9A3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353035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8ED" w14:paraId="43DEDE4A" w14:textId="77777777">
        <w:tc>
          <w:tcPr>
            <w:tcW w:w="9062" w:type="dxa"/>
            <w:gridSpan w:val="10"/>
          </w:tcPr>
          <w:p w14:paraId="39AD2E88" w14:textId="77777777" w:rsidR="008428E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8428ED" w14:paraId="5ED2C3D9" w14:textId="77777777">
        <w:tc>
          <w:tcPr>
            <w:tcW w:w="2280" w:type="dxa"/>
          </w:tcPr>
          <w:p w14:paraId="58029047" w14:textId="77777777" w:rsidR="008428E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565D3FF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E82E687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8428ED" w14:paraId="55D0D447" w14:textId="77777777">
        <w:tc>
          <w:tcPr>
            <w:tcW w:w="2280" w:type="dxa"/>
          </w:tcPr>
          <w:p w14:paraId="56B050DE" w14:textId="77777777" w:rsidR="008428E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51B4A36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2FAD33B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B866191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D59B710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8428ED" w14:paraId="1F58A761" w14:textId="77777777">
        <w:tc>
          <w:tcPr>
            <w:tcW w:w="2280" w:type="dxa"/>
          </w:tcPr>
          <w:p w14:paraId="476C7E1C" w14:textId="77777777" w:rsidR="008428E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82EDB9A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28AB7E36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56159A3C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15CAC79E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8428ED" w14:paraId="39A4C7DB" w14:textId="77777777">
        <w:tc>
          <w:tcPr>
            <w:tcW w:w="2280" w:type="dxa"/>
          </w:tcPr>
          <w:p w14:paraId="271A09CF" w14:textId="77777777" w:rsidR="008428E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CF70E4F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CECCAD0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32D466F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AF3E4FE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8428ED" w14:paraId="2835AB50" w14:textId="77777777">
        <w:tc>
          <w:tcPr>
            <w:tcW w:w="2280" w:type="dxa"/>
          </w:tcPr>
          <w:p w14:paraId="0193DF66" w14:textId="77777777" w:rsidR="008428E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0EE006F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5935486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601E98D8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10DA77E1" w14:textId="77777777" w:rsidR="008428E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8428ED" w14:paraId="571A57B1" w14:textId="77777777">
        <w:tc>
          <w:tcPr>
            <w:tcW w:w="9062" w:type="dxa"/>
            <w:gridSpan w:val="10"/>
          </w:tcPr>
          <w:p w14:paraId="2DF9D4DC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467C99F" w14:textId="77777777" w:rsidR="008428E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CAEC076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428ED" w14:paraId="0CED7976" w14:textId="77777777">
        <w:tc>
          <w:tcPr>
            <w:tcW w:w="9062" w:type="dxa"/>
            <w:gridSpan w:val="10"/>
          </w:tcPr>
          <w:p w14:paraId="28A2FFA3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035DDFE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7D922193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6A1F0F78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A14D3A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B1C93B7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125BD808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687B6AD1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61BDD1CE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4A26ABAB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4894A52C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099171F6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intonacja</w:t>
            </w:r>
          </w:p>
          <w:p w14:paraId="2BCDB034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428ED" w14:paraId="554FBE0D" w14:textId="77777777">
        <w:tc>
          <w:tcPr>
            <w:tcW w:w="9062" w:type="dxa"/>
            <w:gridSpan w:val="10"/>
          </w:tcPr>
          <w:p w14:paraId="0D594AAF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592D27F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CA23172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428ED" w:rsidRPr="002373ED" w14:paraId="7C67CF9A" w14:textId="77777777">
        <w:tc>
          <w:tcPr>
            <w:tcW w:w="9062" w:type="dxa"/>
            <w:gridSpan w:val="10"/>
          </w:tcPr>
          <w:p w14:paraId="6F3AD82E" w14:textId="77777777" w:rsidR="008428ED" w:rsidRDefault="008428E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F844649" w14:textId="77777777" w:rsidR="008428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508935CF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3AE2377E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24 Etiudy </w:t>
            </w:r>
          </w:p>
          <w:p w14:paraId="1377A8D4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 Etiud Arabesek </w:t>
            </w:r>
          </w:p>
          <w:p w14:paraId="70948E80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Briccialdi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6 Wielkich Etiud op.31 </w:t>
            </w:r>
          </w:p>
          <w:p w14:paraId="0E2BBB44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Dick – Flying Lessons vol I </w:t>
            </w:r>
          </w:p>
          <w:p w14:paraId="3EBBCF6F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Dick – Flying Lessons vol II </w:t>
            </w:r>
          </w:p>
          <w:p w14:paraId="4611A3D9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de Lorenzo – Nine Great Studies </w:t>
            </w:r>
          </w:p>
          <w:p w14:paraId="2DC7A376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5ED6A15C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F928C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</w:t>
            </w:r>
          </w:p>
          <w:p w14:paraId="739F2D44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C.Ph.E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Bach – Koncerty </w:t>
            </w:r>
          </w:p>
          <w:p w14:paraId="3C988004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P.M.Dubois – Koncert </w:t>
            </w:r>
          </w:p>
          <w:p w14:paraId="4173EC19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Feld – Koncert </w:t>
            </w:r>
          </w:p>
          <w:p w14:paraId="17356256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J.Francaix – Koncert </w:t>
            </w:r>
          </w:p>
          <w:p w14:paraId="760A3C41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Ibert – Koncert </w:t>
            </w:r>
          </w:p>
          <w:p w14:paraId="01B6809B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Jolivet – Koncert </w:t>
            </w:r>
          </w:p>
          <w:p w14:paraId="51705881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Chaczaturian – Koncert </w:t>
            </w:r>
          </w:p>
          <w:p w14:paraId="5E002E6C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Liebermann – Koncert </w:t>
            </w:r>
          </w:p>
          <w:p w14:paraId="4801C2BF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F.Mendelsohn – Koncert </w:t>
            </w:r>
          </w:p>
          <w:p w14:paraId="0698E73E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W.A.Mozart – Koncerty </w:t>
            </w:r>
          </w:p>
          <w:p w14:paraId="32EBDE6F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C.Nielsen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1DC128E9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T.Otaka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164B2B4B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K.Penderecki – Koncert </w:t>
            </w:r>
          </w:p>
          <w:p w14:paraId="5CC89C02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C.Reinecke – Koncert </w:t>
            </w:r>
          </w:p>
          <w:p w14:paraId="1715E8AC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J.Rivier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Koncert </w:t>
            </w:r>
          </w:p>
          <w:p w14:paraId="3E8BD032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koncerty o zbliżonym stopniu trudności. </w:t>
            </w:r>
          </w:p>
          <w:p w14:paraId="14BEF378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8F0C3F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Sonaty: </w:t>
            </w:r>
          </w:p>
          <w:p w14:paraId="16D5BBEF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Brahms – Sonaty </w:t>
            </w:r>
          </w:p>
          <w:p w14:paraId="20977AA5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Frank – Sonata </w:t>
            </w:r>
          </w:p>
          <w:p w14:paraId="6E48D5F8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Jolivet – Sonata </w:t>
            </w:r>
          </w:p>
          <w:p w14:paraId="7B45769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Kuhlau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</w:t>
            </w:r>
          </w:p>
          <w:p w14:paraId="32E4580D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Liebermann – Sonata op.23 </w:t>
            </w:r>
          </w:p>
          <w:p w14:paraId="7D12BDAA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B. Martinu – Pierwsza Sonata </w:t>
            </w:r>
          </w:p>
          <w:p w14:paraId="530325E2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>M. Mower – Sonaty</w:t>
            </w:r>
          </w:p>
          <w:p w14:paraId="3AD123FF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W.A.Mozart – 6 Sonat </w:t>
            </w:r>
          </w:p>
          <w:p w14:paraId="045EBFC3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Prokofiew – Sonata </w:t>
            </w:r>
          </w:p>
          <w:p w14:paraId="41EF5250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Reinecke – Sonata Undine </w:t>
            </w:r>
          </w:p>
          <w:p w14:paraId="1535A2ED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Schubert – Sonata Arpeggione </w:t>
            </w:r>
          </w:p>
          <w:p w14:paraId="45B82C19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Strauss – Sonata </w:t>
            </w:r>
          </w:p>
          <w:p w14:paraId="4580984B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C.M.von Weber – Sonaty </w:t>
            </w:r>
          </w:p>
          <w:p w14:paraId="715F4D95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Zyman – Sonata </w:t>
            </w:r>
          </w:p>
          <w:p w14:paraId="7030533F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sonaty o zbliżonym stopniu trudności. </w:t>
            </w:r>
          </w:p>
          <w:p w14:paraId="08F69D56" w14:textId="77777777" w:rsidR="008428ED" w:rsidRDefault="008428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FEB30C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Utwory dowolne: </w:t>
            </w:r>
          </w:p>
          <w:p w14:paraId="0127C627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M.Mower - Deviations on the Carnival of Venice </w:t>
            </w:r>
          </w:p>
          <w:p w14:paraId="6DE98422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Ch. Griffes – Poem </w:t>
            </w:r>
          </w:p>
          <w:p w14:paraId="327EEE83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Copland – Duo C. </w:t>
            </w:r>
          </w:p>
          <w:p w14:paraId="4A90D4A8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>M. Widor- Suite</w:t>
            </w:r>
          </w:p>
          <w:p w14:paraId="313B0C4C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Berio – Sequenza </w:t>
            </w:r>
          </w:p>
          <w:p w14:paraId="41537C3A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T. Boehm – Grand Polonaise </w:t>
            </w:r>
          </w:p>
          <w:p w14:paraId="3AD194E3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Taffanel – Fantaisie sur „der Freischutz” Grande Fantasie sur Mignon </w:t>
            </w:r>
          </w:p>
          <w:p w14:paraId="15499DD0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Schubert – Variations on „Trockne Blumen” </w:t>
            </w:r>
          </w:p>
          <w:p w14:paraId="4437E3C4" w14:textId="77777777" w:rsidR="008428E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Borne – Carmen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Fantasie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Inne utwory o zbliżonym stopniu trudności. </w:t>
            </w:r>
          </w:p>
          <w:p w14:paraId="2F29C0AD" w14:textId="77777777" w:rsidR="008428ED" w:rsidRDefault="008428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D18AF4" w14:textId="77777777" w:rsidR="008428ED" w:rsidRPr="002373E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lastRenderedPageBreak/>
              <w:t xml:space="preserve">Literatura uzupełniająca: </w:t>
            </w:r>
          </w:p>
          <w:p w14:paraId="54CCB83D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Phillip Farkas - The Art of Musicianship </w:t>
            </w:r>
          </w:p>
          <w:p w14:paraId="4CC4D0E7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Robert Dick – Tone Development Through Extended Techniques </w:t>
            </w:r>
          </w:p>
          <w:p w14:paraId="358F1878" w14:textId="77777777" w:rsidR="008428ED" w:rsidRPr="002373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373ED">
              <w:rPr>
                <w:rFonts w:ascii="Arial" w:eastAsia="Arial" w:hAnsi="Arial" w:cs="Arial"/>
                <w:sz w:val="20"/>
                <w:szCs w:val="20"/>
                <w:lang w:val="en-US"/>
              </w:rPr>
              <w:t>Lea Pearson – Body Mapping For Flutists</w:t>
            </w:r>
          </w:p>
          <w:p w14:paraId="4DAA724F" w14:textId="77777777" w:rsidR="008428ED" w:rsidRPr="002373ED" w:rsidRDefault="008428E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EF01BD0" w14:textId="77777777" w:rsidR="008428ED" w:rsidRPr="002373ED" w:rsidRDefault="008428E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8428ED" w14:paraId="73F5CCA2" w14:textId="77777777">
        <w:tc>
          <w:tcPr>
            <w:tcW w:w="9062" w:type="dxa"/>
            <w:gridSpan w:val="10"/>
          </w:tcPr>
          <w:p w14:paraId="35944D5E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1568E3BF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428ED" w14:paraId="75DB91AA" w14:textId="77777777">
        <w:tc>
          <w:tcPr>
            <w:tcW w:w="9062" w:type="dxa"/>
            <w:gridSpan w:val="10"/>
          </w:tcPr>
          <w:p w14:paraId="37B8502C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4E8826C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6E04C4A" w14:textId="77777777" w:rsidR="008428ED" w:rsidRDefault="0084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428ED" w14:paraId="2F482717" w14:textId="77777777">
        <w:tc>
          <w:tcPr>
            <w:tcW w:w="2996" w:type="dxa"/>
            <w:gridSpan w:val="3"/>
          </w:tcPr>
          <w:p w14:paraId="03701E59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F48EBE8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B8F3099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8428ED" w14:paraId="67217B4C" w14:textId="77777777">
        <w:tc>
          <w:tcPr>
            <w:tcW w:w="2996" w:type="dxa"/>
            <w:gridSpan w:val="3"/>
          </w:tcPr>
          <w:p w14:paraId="7E105819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5410A081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CEA6495" w14:textId="77777777" w:rsidR="0084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A840447" w14:textId="77777777" w:rsidR="008428ED" w:rsidRDefault="008428ED">
      <w:pPr>
        <w:rPr>
          <w:rFonts w:ascii="Arial" w:eastAsia="Arial" w:hAnsi="Arial" w:cs="Arial"/>
          <w:sz w:val="20"/>
          <w:szCs w:val="20"/>
        </w:rPr>
      </w:pPr>
    </w:p>
    <w:p w14:paraId="05A4E054" w14:textId="77777777" w:rsidR="008428ED" w:rsidRDefault="008428ED">
      <w:pPr>
        <w:rPr>
          <w:sz w:val="16"/>
          <w:szCs w:val="16"/>
        </w:rPr>
      </w:pPr>
    </w:p>
    <w:p w14:paraId="213EA366" w14:textId="77777777" w:rsidR="008428ED" w:rsidRDefault="008428ED"/>
    <w:sectPr w:rsidR="008428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D"/>
    <w:rsid w:val="002373ED"/>
    <w:rsid w:val="005A0367"/>
    <w:rsid w:val="008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36BC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qylLpdMrmLO8xko8ebp/qZuNQ==">CgMxLjA4AHIhMVpoN09hWUdRUmgyZFJfNW54SzVvZGlNSDhVZWNpWEpT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2024-12-12T23:48:00Z</dcterms:created>
  <dcterms:modified xsi:type="dcterms:W3CDTF">2024-12-12T23:48:00Z</dcterms:modified>
</cp:coreProperties>
</file>