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theme/theme1.xml" ContentType="application/vnd.openxmlformats-officedocument.theme+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eastAsia="Arial" w:cs="Arial"/>
          <w:b/>
          <w:sz w:val="32"/>
          <w:szCs w:val="32"/>
        </w:rPr>
      </w:pPr>
      <w:r>
        <w:rPr>
          <w:rFonts w:eastAsia="Arial" w:cs="Arial" w:ascii="Arial" w:hAnsi="Arial"/>
          <w:b/>
          <w:sz w:val="32"/>
          <w:szCs w:val="32"/>
        </w:rPr>
        <w:t>Akademia Muzyczna im. Karola Lipińskiego we Wrocławiu</w:t>
      </w:r>
    </w:p>
    <w:tbl>
      <w:tblPr>
        <w:tblStyle w:val="Table1"/>
        <w:tblW w:w="9062" w:type="dxa"/>
        <w:jc w:val="left"/>
        <w:tblInd w:w="0" w:type="dxa"/>
        <w:tblLayout w:type="fixed"/>
        <w:tblCellMar>
          <w:top w:w="0" w:type="dxa"/>
          <w:left w:w="108" w:type="dxa"/>
          <w:bottom w:w="0" w:type="dxa"/>
          <w:right w:w="108" w:type="dxa"/>
        </w:tblCellMar>
        <w:tblLook w:val="0400"/>
      </w:tblPr>
      <w:tblGrid>
        <w:gridCol w:w="2279"/>
        <w:gridCol w:w="468"/>
        <w:gridCol w:w="248"/>
        <w:gridCol w:w="968"/>
        <w:gridCol w:w="367"/>
        <w:gridCol w:w="1194"/>
        <w:gridCol w:w="97"/>
        <w:gridCol w:w="382"/>
        <w:gridCol w:w="1362"/>
        <w:gridCol w:w="1697"/>
      </w:tblGrid>
      <w:tr>
        <w:trPr/>
        <w:tc>
          <w:tcPr>
            <w:tcW w:w="9062" w:type="dxa"/>
            <w:gridSpan w:val="10"/>
            <w:tcBorders>
              <w:top w:val="single" w:sz="4" w:space="0" w:color="000000"/>
              <w:left w:val="single" w:sz="4" w:space="0" w:color="000000"/>
              <w:bottom w:val="single" w:sz="4" w:space="0" w:color="000000"/>
              <w:right w:val="single" w:sz="4" w:space="0" w:color="000000"/>
            </w:tcBorders>
          </w:tcPr>
          <w:p>
            <w:pPr>
              <w:pStyle w:val="Normal"/>
              <w:spacing w:lineRule="auto" w:line="240" w:before="120" w:after="120"/>
              <w:rPr>
                <w:rFonts w:ascii="Arial" w:hAnsi="Arial" w:eastAsia="Arial" w:cs="Arial"/>
                <w:sz w:val="20"/>
                <w:szCs w:val="20"/>
              </w:rPr>
            </w:pPr>
            <w:r>
              <w:rPr>
                <w:rFonts w:eastAsia="Arial" w:cs="Arial" w:ascii="Arial" w:hAnsi="Arial"/>
                <w:b/>
                <w:sz w:val="20"/>
                <w:szCs w:val="20"/>
              </w:rPr>
              <w:t xml:space="preserve">Nazwa przedmiotu: </w:t>
            </w:r>
            <w:r>
              <w:rPr>
                <w:rFonts w:eastAsia="Arial" w:cs="Arial" w:ascii="Arial" w:hAnsi="Arial"/>
                <w:sz w:val="20"/>
                <w:szCs w:val="20"/>
              </w:rPr>
              <w:t>Promocja i marketing dóbr kultury</w:t>
            </w:r>
          </w:p>
        </w:tc>
      </w:tr>
      <w:tr>
        <w:trPr/>
        <w:tc>
          <w:tcPr>
            <w:tcW w:w="9062" w:type="dxa"/>
            <w:gridSpan w:val="10"/>
            <w:tcBorders>
              <w:top w:val="single" w:sz="4" w:space="0" w:color="000000"/>
              <w:left w:val="single" w:sz="4" w:space="0" w:color="000000"/>
              <w:bottom w:val="single" w:sz="4" w:space="0" w:color="000000"/>
              <w:right w:val="single" w:sz="4" w:space="0" w:color="000000"/>
            </w:tcBorders>
          </w:tcPr>
          <w:p>
            <w:pPr>
              <w:pStyle w:val="Normal"/>
              <w:spacing w:lineRule="auto" w:line="240" w:before="120" w:after="120"/>
              <w:rPr>
                <w:rFonts w:ascii="Arial" w:hAnsi="Arial" w:eastAsia="Arial" w:cs="Arial"/>
                <w:sz w:val="20"/>
                <w:szCs w:val="20"/>
              </w:rPr>
            </w:pPr>
            <w:r>
              <w:rPr>
                <w:rFonts w:eastAsia="Arial" w:cs="Arial" w:ascii="Arial" w:hAnsi="Arial"/>
                <w:b/>
                <w:sz w:val="20"/>
                <w:szCs w:val="20"/>
              </w:rPr>
              <w:t xml:space="preserve">Jednostka prowadząca przedmiot: </w:t>
            </w:r>
            <w:r>
              <w:rPr>
                <w:rFonts w:eastAsia="Arial" w:cs="Arial" w:ascii="Arial" w:hAnsi="Arial"/>
                <w:sz w:val="20"/>
                <w:szCs w:val="20"/>
              </w:rPr>
              <w:t>Wydział Instrumentalny</w:t>
            </w:r>
          </w:p>
        </w:tc>
      </w:tr>
      <w:tr>
        <w:trPr/>
        <w:tc>
          <w:tcPr>
            <w:tcW w:w="4330" w:type="dxa"/>
            <w:gridSpan w:val="5"/>
            <w:tcBorders>
              <w:top w:val="single" w:sz="4" w:space="0" w:color="000000"/>
              <w:left w:val="single" w:sz="4" w:space="0" w:color="000000"/>
              <w:bottom w:val="single" w:sz="4" w:space="0" w:color="000000"/>
              <w:right w:val="single" w:sz="4" w:space="0" w:color="000000"/>
            </w:tcBorders>
          </w:tcPr>
          <w:p>
            <w:pPr>
              <w:pStyle w:val="Normal"/>
              <w:spacing w:lineRule="auto" w:line="240" w:before="120" w:after="120"/>
              <w:rPr>
                <w:rFonts w:ascii="Arial" w:hAnsi="Arial" w:eastAsia="Arial" w:cs="Arial"/>
                <w:sz w:val="20"/>
                <w:szCs w:val="20"/>
              </w:rPr>
            </w:pPr>
            <w:r>
              <w:rPr>
                <w:rFonts w:eastAsia="Arial" w:cs="Arial" w:ascii="Arial" w:hAnsi="Arial"/>
                <w:b/>
                <w:sz w:val="20"/>
                <w:szCs w:val="20"/>
              </w:rPr>
              <w:t>Kierunek:</w:t>
            </w:r>
            <w:r>
              <w:rPr>
                <w:rFonts w:eastAsia="Arial" w:cs="Arial" w:ascii="Arial" w:hAnsi="Arial"/>
                <w:sz w:val="20"/>
                <w:szCs w:val="20"/>
              </w:rPr>
              <w:t xml:space="preserve"> Instrumentalistyka</w:t>
            </w:r>
          </w:p>
        </w:tc>
        <w:tc>
          <w:tcPr>
            <w:tcW w:w="4732" w:type="dxa"/>
            <w:gridSpan w:val="5"/>
            <w:tcBorders>
              <w:top w:val="single" w:sz="4" w:space="0" w:color="000000"/>
              <w:left w:val="single" w:sz="4" w:space="0" w:color="000000"/>
              <w:bottom w:val="single" w:sz="4" w:space="0" w:color="000000"/>
              <w:right w:val="single" w:sz="4" w:space="0" w:color="000000"/>
            </w:tcBorders>
          </w:tcPr>
          <w:p>
            <w:pPr>
              <w:pStyle w:val="Normal"/>
              <w:spacing w:lineRule="auto" w:line="240" w:before="120" w:after="120"/>
              <w:rPr>
                <w:rFonts w:ascii="Arial" w:hAnsi="Arial" w:eastAsia="Arial" w:cs="Arial"/>
                <w:sz w:val="20"/>
                <w:szCs w:val="20"/>
              </w:rPr>
            </w:pPr>
            <w:r>
              <w:rPr>
                <w:rFonts w:eastAsia="Arial" w:cs="Arial" w:ascii="Arial" w:hAnsi="Arial"/>
                <w:b/>
                <w:sz w:val="20"/>
                <w:szCs w:val="20"/>
              </w:rPr>
              <w:t xml:space="preserve">Zakres: </w:t>
            </w:r>
            <w:r>
              <w:rPr>
                <w:rFonts w:eastAsia="Arial" w:cs="Arial" w:ascii="Arial" w:hAnsi="Arial"/>
                <w:sz w:val="20"/>
                <w:szCs w:val="20"/>
              </w:rPr>
              <w:t>Wszystkie zakresy</w:t>
            </w:r>
          </w:p>
        </w:tc>
      </w:tr>
      <w:tr>
        <w:trPr/>
        <w:tc>
          <w:tcPr>
            <w:tcW w:w="4330" w:type="dxa"/>
            <w:gridSpan w:val="5"/>
            <w:tcBorders>
              <w:top w:val="single" w:sz="4" w:space="0" w:color="000000"/>
              <w:left w:val="single" w:sz="4" w:space="0" w:color="000000"/>
              <w:bottom w:val="single" w:sz="4" w:space="0" w:color="000000"/>
              <w:right w:val="single" w:sz="4" w:space="0" w:color="000000"/>
            </w:tcBorders>
          </w:tcPr>
          <w:p>
            <w:pPr>
              <w:pStyle w:val="Normal"/>
              <w:spacing w:lineRule="auto" w:line="240" w:before="120" w:after="120"/>
              <w:rPr>
                <w:rFonts w:ascii="Arial" w:hAnsi="Arial" w:eastAsia="Arial" w:cs="Arial"/>
                <w:sz w:val="20"/>
                <w:szCs w:val="20"/>
              </w:rPr>
            </w:pPr>
            <w:r>
              <w:rPr>
                <w:rFonts w:eastAsia="Arial" w:cs="Arial" w:ascii="Arial" w:hAnsi="Arial"/>
                <w:b/>
                <w:sz w:val="20"/>
                <w:szCs w:val="20"/>
              </w:rPr>
              <w:t xml:space="preserve">Forma i poziom studiów: </w:t>
            </w:r>
            <w:r>
              <w:rPr>
                <w:rFonts w:eastAsia="Arial" w:cs="Arial" w:ascii="Arial" w:hAnsi="Arial"/>
                <w:sz w:val="20"/>
                <w:szCs w:val="20"/>
              </w:rPr>
              <w:t>Studia II stopnia stacjonarne / niestacjonarne</w:t>
            </w:r>
          </w:p>
        </w:tc>
        <w:tc>
          <w:tcPr>
            <w:tcW w:w="4732" w:type="dxa"/>
            <w:gridSpan w:val="5"/>
            <w:tcBorders>
              <w:top w:val="single" w:sz="4" w:space="0" w:color="000000"/>
              <w:left w:val="single" w:sz="4" w:space="0" w:color="000000"/>
              <w:bottom w:val="single" w:sz="4" w:space="0" w:color="000000"/>
              <w:right w:val="single" w:sz="4" w:space="0" w:color="000000"/>
            </w:tcBorders>
          </w:tcPr>
          <w:p>
            <w:pPr>
              <w:pStyle w:val="Normal"/>
              <w:spacing w:lineRule="auto" w:line="240" w:before="120" w:after="120"/>
              <w:rPr>
                <w:rFonts w:ascii="Arial" w:hAnsi="Arial" w:eastAsia="Arial" w:cs="Arial"/>
                <w:sz w:val="20"/>
                <w:szCs w:val="20"/>
              </w:rPr>
            </w:pPr>
            <w:r>
              <w:rPr>
                <w:rFonts w:eastAsia="Arial" w:cs="Arial" w:ascii="Arial" w:hAnsi="Arial"/>
                <w:b/>
                <w:sz w:val="20"/>
                <w:szCs w:val="20"/>
              </w:rPr>
              <w:t xml:space="preserve">Profil kształcenia: </w:t>
            </w:r>
            <w:r>
              <w:rPr>
                <w:rFonts w:eastAsia="Arial" w:cs="Arial" w:ascii="Arial" w:hAnsi="Arial"/>
                <w:sz w:val="20"/>
                <w:szCs w:val="20"/>
              </w:rPr>
              <w:t>ogólnoakademicki</w:t>
            </w:r>
          </w:p>
        </w:tc>
      </w:tr>
      <w:tr>
        <w:trPr/>
        <w:tc>
          <w:tcPr>
            <w:tcW w:w="2747"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120" w:after="120"/>
              <w:rPr>
                <w:rFonts w:ascii="Arial" w:hAnsi="Arial" w:eastAsia="Arial" w:cs="Arial"/>
                <w:sz w:val="20"/>
                <w:szCs w:val="20"/>
              </w:rPr>
            </w:pPr>
            <w:r>
              <w:rPr>
                <w:rFonts w:eastAsia="Arial" w:cs="Arial" w:ascii="Arial" w:hAnsi="Arial"/>
                <w:b/>
                <w:sz w:val="20"/>
                <w:szCs w:val="20"/>
              </w:rPr>
              <w:t xml:space="preserve">Forma zajęć: </w:t>
            </w:r>
            <w:r>
              <w:rPr>
                <w:rFonts w:eastAsia="Arial" w:cs="Arial" w:ascii="Arial" w:hAnsi="Arial"/>
                <w:sz w:val="20"/>
                <w:szCs w:val="20"/>
              </w:rPr>
              <w:t>wykład</w:t>
            </w:r>
          </w:p>
        </w:tc>
        <w:tc>
          <w:tcPr>
            <w:tcW w:w="2874" w:type="dxa"/>
            <w:gridSpan w:val="5"/>
            <w:tcBorders>
              <w:top w:val="single" w:sz="4" w:space="0" w:color="000000"/>
              <w:left w:val="single" w:sz="4" w:space="0" w:color="000000"/>
              <w:bottom w:val="single" w:sz="4" w:space="0" w:color="000000"/>
              <w:right w:val="single" w:sz="4" w:space="0" w:color="000000"/>
            </w:tcBorders>
          </w:tcPr>
          <w:p>
            <w:pPr>
              <w:pStyle w:val="Normal"/>
              <w:spacing w:lineRule="auto" w:line="240" w:before="120" w:after="120"/>
              <w:rPr>
                <w:rFonts w:ascii="Arial" w:hAnsi="Arial" w:eastAsia="Arial" w:cs="Arial"/>
                <w:sz w:val="20"/>
                <w:szCs w:val="20"/>
              </w:rPr>
            </w:pPr>
            <w:r>
              <w:rPr>
                <w:rFonts w:eastAsia="Arial" w:cs="Arial" w:ascii="Arial" w:hAnsi="Arial"/>
                <w:b/>
                <w:sz w:val="20"/>
                <w:szCs w:val="20"/>
              </w:rPr>
              <w:t xml:space="preserve">Rodzaj zajęć: </w:t>
            </w:r>
            <w:r>
              <w:rPr>
                <w:rFonts w:eastAsia="Arial" w:cs="Arial" w:ascii="Arial" w:hAnsi="Arial"/>
                <w:sz w:val="20"/>
                <w:szCs w:val="20"/>
              </w:rPr>
              <w:t>zbiorowe</w:t>
            </w:r>
          </w:p>
        </w:tc>
        <w:tc>
          <w:tcPr>
            <w:tcW w:w="3441" w:type="dxa"/>
            <w:gridSpan w:val="3"/>
            <w:tcBorders>
              <w:top w:val="single" w:sz="4" w:space="0" w:color="000000"/>
              <w:left w:val="single" w:sz="4" w:space="0" w:color="000000"/>
              <w:bottom w:val="single" w:sz="4" w:space="0" w:color="000000"/>
              <w:right w:val="single" w:sz="4" w:space="0" w:color="000000"/>
            </w:tcBorders>
          </w:tcPr>
          <w:p>
            <w:pPr>
              <w:pStyle w:val="Normal"/>
              <w:spacing w:lineRule="auto" w:line="240" w:before="120" w:after="120"/>
              <w:rPr>
                <w:rFonts w:ascii="Arial" w:hAnsi="Arial" w:eastAsia="Arial" w:cs="Arial"/>
                <w:sz w:val="20"/>
                <w:szCs w:val="20"/>
              </w:rPr>
            </w:pPr>
            <w:r>
              <w:rPr>
                <w:rFonts w:eastAsia="Arial" w:cs="Arial" w:ascii="Arial" w:hAnsi="Arial"/>
                <w:b/>
                <w:sz w:val="20"/>
                <w:szCs w:val="20"/>
              </w:rPr>
              <w:t xml:space="preserve">Język przedmiotu: </w:t>
            </w:r>
            <w:r>
              <w:rPr>
                <w:rFonts w:eastAsia="Arial" w:cs="Arial" w:ascii="Arial" w:hAnsi="Arial"/>
                <w:sz w:val="20"/>
                <w:szCs w:val="20"/>
              </w:rPr>
              <w:t xml:space="preserve">polski, angielski </w:t>
            </w:r>
          </w:p>
        </w:tc>
      </w:tr>
      <w:tr>
        <w:trPr/>
        <w:tc>
          <w:tcPr>
            <w:tcW w:w="9062" w:type="dxa"/>
            <w:gridSpan w:val="10"/>
            <w:tcBorders>
              <w:top w:val="single" w:sz="4" w:space="0" w:color="000000"/>
              <w:left w:val="single" w:sz="4" w:space="0" w:color="000000"/>
              <w:bottom w:val="single" w:sz="4" w:space="0" w:color="000000"/>
              <w:right w:val="single" w:sz="4" w:space="0" w:color="000000"/>
            </w:tcBorders>
          </w:tcPr>
          <w:p>
            <w:pPr>
              <w:pStyle w:val="Normal"/>
              <w:spacing w:lineRule="auto" w:line="240" w:before="120" w:after="120"/>
              <w:rPr>
                <w:rFonts w:ascii="Arial" w:hAnsi="Arial" w:eastAsia="Arial" w:cs="Arial"/>
                <w:b/>
                <w:sz w:val="20"/>
                <w:szCs w:val="20"/>
              </w:rPr>
            </w:pPr>
            <w:r>
              <w:rPr>
                <w:rFonts w:eastAsia="Arial" w:cs="Arial" w:ascii="Arial" w:hAnsi="Arial"/>
                <w:b/>
                <w:sz w:val="20"/>
                <w:szCs w:val="20"/>
              </w:rPr>
              <w:t xml:space="preserve">Koordynator przedmiotu: </w:t>
            </w:r>
          </w:p>
        </w:tc>
      </w:tr>
      <w:tr>
        <w:trPr/>
        <w:tc>
          <w:tcPr>
            <w:tcW w:w="9062" w:type="dxa"/>
            <w:gridSpan w:val="10"/>
            <w:tcBorders>
              <w:top w:val="single" w:sz="4" w:space="0" w:color="000000"/>
              <w:left w:val="single" w:sz="4" w:space="0" w:color="000000"/>
              <w:bottom w:val="single" w:sz="4" w:space="0" w:color="000000"/>
              <w:right w:val="single" w:sz="4" w:space="0" w:color="000000"/>
            </w:tcBorders>
          </w:tcPr>
          <w:p>
            <w:pPr>
              <w:pStyle w:val="Normal"/>
              <w:spacing w:lineRule="auto" w:line="240" w:before="120" w:after="120"/>
              <w:rPr>
                <w:rFonts w:ascii="Arial" w:hAnsi="Arial" w:eastAsia="Arial" w:cs="Arial"/>
                <w:sz w:val="20"/>
                <w:szCs w:val="20"/>
              </w:rPr>
            </w:pPr>
            <w:r>
              <w:rPr>
                <w:rFonts w:eastAsia="Arial" w:cs="Arial" w:ascii="Arial" w:hAnsi="Arial"/>
                <w:b/>
                <w:sz w:val="20"/>
                <w:szCs w:val="20"/>
              </w:rPr>
              <w:t xml:space="preserve">Prowadzący przedmiot: </w:t>
            </w:r>
            <w:r>
              <w:rPr>
                <w:rFonts w:eastAsia="Arial" w:cs="Arial" w:ascii="Arial" w:hAnsi="Arial"/>
                <w:sz w:val="20"/>
                <w:szCs w:val="20"/>
              </w:rPr>
              <w:t>mgr Joanna Polak</w:t>
            </w:r>
          </w:p>
        </w:tc>
      </w:tr>
      <w:tr>
        <w:trPr/>
        <w:tc>
          <w:tcPr>
            <w:tcW w:w="9062" w:type="dxa"/>
            <w:gridSpan w:val="10"/>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eastAsia="Arial" w:cs="Arial"/>
                <w:b/>
                <w:sz w:val="20"/>
                <w:szCs w:val="20"/>
              </w:rPr>
            </w:pPr>
            <w:r>
              <w:rPr>
                <w:rFonts w:eastAsia="Arial" w:cs="Arial" w:ascii="Arial" w:hAnsi="Arial"/>
                <w:b/>
                <w:sz w:val="20"/>
                <w:szCs w:val="20"/>
              </w:rPr>
            </w:r>
          </w:p>
          <w:p>
            <w:pPr>
              <w:pStyle w:val="Normal"/>
              <w:jc w:val="center"/>
              <w:rPr>
                <w:rFonts w:ascii="Arial" w:hAnsi="Arial" w:eastAsia="Arial" w:cs="Arial"/>
                <w:b/>
              </w:rPr>
            </w:pPr>
            <w:r>
              <w:rPr>
                <w:rFonts w:eastAsia="Arial" w:cs="Arial" w:ascii="Arial" w:hAnsi="Arial"/>
                <w:b/>
              </w:rPr>
              <w:t>CELE PRZEDMIOTU</w:t>
            </w:r>
          </w:p>
          <w:p>
            <w:pPr>
              <w:pStyle w:val="Normal"/>
              <w:jc w:val="center"/>
              <w:rPr>
                <w:rFonts w:ascii="Arial" w:hAnsi="Arial" w:eastAsia="Arial" w:cs="Arial"/>
                <w:b/>
                <w:sz w:val="20"/>
                <w:szCs w:val="20"/>
              </w:rPr>
            </w:pPr>
            <w:r>
              <w:rPr>
                <w:rFonts w:eastAsia="Arial" w:cs="Arial" w:ascii="Arial" w:hAnsi="Arial"/>
                <w:b/>
                <w:sz w:val="20"/>
                <w:szCs w:val="20"/>
              </w:rPr>
            </w:r>
          </w:p>
        </w:tc>
      </w:tr>
      <w:tr>
        <w:trPr/>
        <w:tc>
          <w:tcPr>
            <w:tcW w:w="9062" w:type="dxa"/>
            <w:gridSpan w:val="10"/>
            <w:tcBorders>
              <w:top w:val="single" w:sz="4" w:space="0" w:color="000000"/>
              <w:left w:val="single" w:sz="4" w:space="0" w:color="000000"/>
              <w:bottom w:val="single" w:sz="4" w:space="0" w:color="000000"/>
              <w:right w:val="single" w:sz="4" w:space="0" w:color="000000"/>
            </w:tcBorders>
          </w:tcPr>
          <w:p>
            <w:pPr>
              <w:pStyle w:val="Normal"/>
              <w:pBdr/>
              <w:tabs>
                <w:tab w:val="clear" w:pos="720"/>
                <w:tab w:val="left" w:pos="249" w:leader="none"/>
                <w:tab w:val="center" w:pos="4536" w:leader="none"/>
                <w:tab w:val="right" w:pos="9072" w:leader="none"/>
              </w:tabs>
              <w:jc w:val="both"/>
              <w:rPr>
                <w:rFonts w:ascii="Arial" w:hAnsi="Arial" w:eastAsia="Arial" w:cs="Arial"/>
                <w:sz w:val="20"/>
                <w:szCs w:val="20"/>
              </w:rPr>
            </w:pPr>
            <w:r>
              <w:rPr>
                <w:rFonts w:eastAsia="Arial" w:cs="Arial" w:ascii="Arial" w:hAnsi="Arial"/>
                <w:sz w:val="20"/>
                <w:szCs w:val="20"/>
              </w:rPr>
            </w:r>
          </w:p>
          <w:p>
            <w:pPr>
              <w:pStyle w:val="Normal"/>
              <w:pBdr/>
              <w:tabs>
                <w:tab w:val="clear" w:pos="720"/>
                <w:tab w:val="left" w:pos="249" w:leader="none"/>
                <w:tab w:val="center" w:pos="4536" w:leader="none"/>
                <w:tab w:val="right" w:pos="9072" w:leader="none"/>
              </w:tabs>
              <w:jc w:val="both"/>
              <w:rPr>
                <w:rFonts w:ascii="Arial" w:hAnsi="Arial" w:eastAsia="Arial" w:cs="Arial"/>
                <w:color w:val="000000"/>
                <w:sz w:val="20"/>
                <w:szCs w:val="20"/>
              </w:rPr>
            </w:pPr>
            <w:r>
              <w:rPr>
                <w:rFonts w:eastAsia="Arial" w:cs="Arial" w:ascii="Arial" w:hAnsi="Arial"/>
                <w:sz w:val="20"/>
                <w:szCs w:val="20"/>
              </w:rPr>
              <w:t xml:space="preserve">Zajęcia mają na celu zapoznanie studentów ze specyfiką funkcjonowania instytucji kultury, międzynarodowym rynkiem muzycznym, a także z możliwościami zawodowymi jakimi dysponują studenci akademii muzycznej. Wiedza zdobyta podczas zajęć ma na celu podniesienie otwartości studentów w poszukiwaniu ich własnej ścieżki zawodowej lub pomoc w realizacji przyjętych już celów. Zajęcia powinny wyposażyć studentów w narzędzia umożliwiające im dalsze podnoszenie kompetencji zawodowych, z perspektywy wymagań i oczekiwań przyszłych pracodawców. </w:t>
            </w:r>
          </w:p>
          <w:p>
            <w:pPr>
              <w:pStyle w:val="Normal"/>
              <w:pBdr/>
              <w:tabs>
                <w:tab w:val="clear" w:pos="720"/>
                <w:tab w:val="left" w:pos="249" w:leader="none"/>
                <w:tab w:val="center" w:pos="4536" w:leader="none"/>
                <w:tab w:val="right" w:pos="9072" w:leader="none"/>
              </w:tabs>
              <w:jc w:val="both"/>
              <w:rPr>
                <w:rFonts w:ascii="Arial" w:hAnsi="Arial" w:eastAsia="Arial" w:cs="Arial"/>
                <w:color w:val="000000"/>
                <w:sz w:val="20"/>
                <w:szCs w:val="20"/>
              </w:rPr>
            </w:pPr>
            <w:r>
              <w:rPr>
                <w:rFonts w:eastAsia="Arial" w:cs="Arial" w:ascii="Arial" w:hAnsi="Arial"/>
                <w:color w:val="000000"/>
                <w:sz w:val="20"/>
                <w:szCs w:val="20"/>
              </w:rPr>
            </w:r>
          </w:p>
        </w:tc>
      </w:tr>
      <w:tr>
        <w:trPr/>
        <w:tc>
          <w:tcPr>
            <w:tcW w:w="9062" w:type="dxa"/>
            <w:gridSpan w:val="10"/>
            <w:tcBorders>
              <w:top w:val="single" w:sz="4" w:space="0" w:color="000000"/>
              <w:left w:val="single" w:sz="4" w:space="0" w:color="000000"/>
              <w:bottom w:val="single" w:sz="4" w:space="0" w:color="000000"/>
              <w:right w:val="single" w:sz="4" w:space="0" w:color="000000"/>
            </w:tcBorders>
          </w:tcPr>
          <w:p>
            <w:pPr>
              <w:pStyle w:val="Normal"/>
              <w:pBdr/>
              <w:tabs>
                <w:tab w:val="clear" w:pos="720"/>
                <w:tab w:val="left" w:pos="249" w:leader="none"/>
                <w:tab w:val="center" w:pos="4536" w:leader="none"/>
                <w:tab w:val="right" w:pos="9072" w:leader="none"/>
              </w:tabs>
              <w:rPr>
                <w:rFonts w:ascii="Arial" w:hAnsi="Arial" w:eastAsia="Arial" w:cs="Arial"/>
                <w:b/>
              </w:rPr>
            </w:pPr>
            <w:r>
              <w:rPr>
                <w:rFonts w:eastAsia="Arial" w:cs="Arial" w:ascii="Arial" w:hAnsi="Arial"/>
                <w:b/>
              </w:rPr>
            </w:r>
          </w:p>
          <w:p>
            <w:pPr>
              <w:pStyle w:val="Normal"/>
              <w:pBdr/>
              <w:tabs>
                <w:tab w:val="clear" w:pos="720"/>
                <w:tab w:val="left" w:pos="249" w:leader="none"/>
                <w:tab w:val="center" w:pos="4536" w:leader="none"/>
                <w:tab w:val="right" w:pos="9072" w:leader="none"/>
              </w:tabs>
              <w:jc w:val="center"/>
              <w:rPr>
                <w:rFonts w:ascii="Arial" w:hAnsi="Arial" w:eastAsia="Arial" w:cs="Arial"/>
                <w:b/>
              </w:rPr>
            </w:pPr>
            <w:r>
              <w:rPr>
                <w:rFonts w:eastAsia="Arial" w:cs="Arial" w:ascii="Arial" w:hAnsi="Arial"/>
                <w:b/>
              </w:rPr>
              <w:t>WYMAGANIA WSTĘPNE</w:t>
            </w:r>
          </w:p>
          <w:p>
            <w:pPr>
              <w:pStyle w:val="Normal"/>
              <w:pBdr/>
              <w:tabs>
                <w:tab w:val="clear" w:pos="720"/>
                <w:tab w:val="left" w:pos="249" w:leader="none"/>
                <w:tab w:val="center" w:pos="4536" w:leader="none"/>
                <w:tab w:val="right" w:pos="9072" w:leader="none"/>
              </w:tabs>
              <w:rPr>
                <w:rFonts w:ascii="Arial" w:hAnsi="Arial" w:eastAsia="Arial" w:cs="Arial"/>
                <w:b/>
              </w:rPr>
            </w:pPr>
            <w:r>
              <w:rPr>
                <w:rFonts w:eastAsia="Arial" w:cs="Arial" w:ascii="Arial" w:hAnsi="Arial"/>
                <w:b/>
              </w:rPr>
            </w:r>
          </w:p>
        </w:tc>
      </w:tr>
      <w:tr>
        <w:trPr/>
        <w:tc>
          <w:tcPr>
            <w:tcW w:w="9062" w:type="dxa"/>
            <w:gridSpan w:val="10"/>
            <w:tcBorders>
              <w:top w:val="single" w:sz="4" w:space="0" w:color="000000"/>
              <w:left w:val="single" w:sz="4" w:space="0" w:color="000000"/>
              <w:bottom w:val="single" w:sz="4" w:space="0" w:color="000000"/>
              <w:right w:val="single" w:sz="4" w:space="0" w:color="000000"/>
            </w:tcBorders>
          </w:tcPr>
          <w:p>
            <w:pPr>
              <w:pStyle w:val="Normal"/>
              <w:jc w:val="both"/>
              <w:rPr>
                <w:rFonts w:ascii="Arial" w:hAnsi="Arial" w:eastAsia="Arial" w:cs="Arial"/>
                <w:color w:val="000000"/>
              </w:rPr>
            </w:pPr>
            <w:r>
              <w:rPr>
                <w:rFonts w:eastAsia="Arial" w:cs="Arial" w:ascii="Arial" w:hAnsi="Arial"/>
                <w:color w:val="000000"/>
              </w:rPr>
            </w:r>
          </w:p>
          <w:p>
            <w:pPr>
              <w:pStyle w:val="Normal"/>
              <w:jc w:val="both"/>
              <w:rPr>
                <w:rFonts w:ascii="Arial" w:hAnsi="Arial" w:eastAsia="Arial" w:cs="Arial"/>
                <w:sz w:val="20"/>
                <w:szCs w:val="20"/>
              </w:rPr>
            </w:pPr>
            <w:r>
              <w:rPr>
                <w:rFonts w:eastAsia="Arial" w:cs="Arial" w:ascii="Arial" w:hAnsi="Arial"/>
                <w:sz w:val="20"/>
                <w:szCs w:val="20"/>
              </w:rPr>
              <w:t xml:space="preserve">Ukończony I semestr studiów II st. na Wydziale Instrumentalnym </w:t>
            </w:r>
          </w:p>
          <w:p>
            <w:pPr>
              <w:pStyle w:val="Normal"/>
              <w:jc w:val="both"/>
              <w:rPr>
                <w:rFonts w:ascii="Arial" w:hAnsi="Arial" w:eastAsia="Arial" w:cs="Arial"/>
              </w:rPr>
            </w:pPr>
            <w:r>
              <w:rPr>
                <w:rFonts w:eastAsia="Arial" w:cs="Arial" w:ascii="Arial" w:hAnsi="Arial"/>
              </w:rPr>
            </w:r>
          </w:p>
        </w:tc>
      </w:tr>
      <w:tr>
        <w:trPr>
          <w:trHeight w:val="195" w:hRule="atLeast"/>
        </w:trPr>
        <w:tc>
          <w:tcPr>
            <w:tcW w:w="9062" w:type="dxa"/>
            <w:gridSpan w:val="10"/>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eastAsia="Arial" w:cs="Arial"/>
                <w:b/>
              </w:rPr>
            </w:pPr>
            <w:r>
              <w:rPr>
                <w:rFonts w:eastAsia="Arial" w:cs="Arial" w:ascii="Arial" w:hAnsi="Arial"/>
                <w:b/>
              </w:rPr>
            </w:r>
          </w:p>
          <w:p>
            <w:pPr>
              <w:pStyle w:val="Normal"/>
              <w:jc w:val="center"/>
              <w:rPr>
                <w:rFonts w:ascii="Arial" w:hAnsi="Arial" w:eastAsia="Arial" w:cs="Arial"/>
                <w:b/>
              </w:rPr>
            </w:pPr>
            <w:r>
              <w:rPr>
                <w:rFonts w:eastAsia="Arial" w:cs="Arial" w:ascii="Arial" w:hAnsi="Arial"/>
                <w:b/>
              </w:rPr>
              <w:t>TREŚCI PROGRAMOWE</w:t>
            </w:r>
          </w:p>
          <w:p>
            <w:pPr>
              <w:pStyle w:val="Normal"/>
              <w:jc w:val="center"/>
              <w:rPr>
                <w:rFonts w:ascii="Arial" w:hAnsi="Arial" w:eastAsia="Arial" w:cs="Arial"/>
                <w:b/>
                <w:color w:val="000000"/>
              </w:rPr>
            </w:pPr>
            <w:r>
              <w:rPr>
                <w:rFonts w:eastAsia="Arial" w:cs="Arial" w:ascii="Arial" w:hAnsi="Arial"/>
                <w:b/>
                <w:color w:val="000000"/>
              </w:rPr>
            </w:r>
          </w:p>
        </w:tc>
      </w:tr>
      <w:tr>
        <w:trPr/>
        <w:tc>
          <w:tcPr>
            <w:tcW w:w="9062" w:type="dxa"/>
            <w:gridSpan w:val="10"/>
            <w:tcBorders>
              <w:top w:val="single" w:sz="4" w:space="0" w:color="000000"/>
              <w:left w:val="single" w:sz="4" w:space="0" w:color="000000"/>
              <w:bottom w:val="single" w:sz="4" w:space="0" w:color="000000"/>
              <w:right w:val="single" w:sz="4" w:space="0" w:color="000000"/>
            </w:tcBorders>
          </w:tcPr>
          <w:p>
            <w:pPr>
              <w:pStyle w:val="Normal"/>
              <w:rPr>
                <w:rFonts w:ascii="Arial" w:hAnsi="Arial" w:eastAsia="Arial" w:cs="Arial"/>
              </w:rPr>
            </w:pPr>
            <w:r>
              <w:rPr>
                <w:rFonts w:eastAsia="Arial" w:cs="Arial" w:ascii="Arial" w:hAnsi="Arial"/>
              </w:rPr>
            </w:r>
          </w:p>
          <w:p>
            <w:pPr>
              <w:pStyle w:val="Normal"/>
              <w:rPr>
                <w:rFonts w:ascii="Arial" w:hAnsi="Arial" w:eastAsia="Arial" w:cs="Arial"/>
                <w:color w:val="000000"/>
                <w:sz w:val="20"/>
                <w:szCs w:val="20"/>
              </w:rPr>
            </w:pPr>
            <w:r>
              <w:rPr>
                <w:rFonts w:eastAsia="Arial" w:cs="Arial" w:ascii="Arial" w:hAnsi="Arial"/>
                <w:sz w:val="20"/>
                <w:szCs w:val="20"/>
              </w:rPr>
              <w:t>Student zdobywa ogólną wiedzę dotyczącą charakterystyki rynku muzycznego w Polsce i na świecie, poznaje czołowe instytucje kultury w kraju i zagranicą, a także obszary ich funkcjonowania (w tym programy, które umożliwić mogą studentom podnoszenie swoich kompetencji zawodowych). Zajęcia skierowane są do studentów różnych kierunków, dlatego podczas wykładów poruszane jest szerokie spektrum tematów, pozwalające na prezentację czołowych agencji artystycznych oraz obszarów ich działania, elementów związanych z budowaniem publiczności, oraz ze specyfiką budowania marki (w odniesieniu zarówno do indywidualnych artystów, zespołów, czy instytucji kultury). Studenci poznają specyfikę pracy w sektorze kultury, co powinno pomóc im zarówno przy wyborze kariery artystycznej, jak i pracy związanej z zarządzaniem. Na bieżąco omawiane są najciekawsze przedsięwzięcia z trwającego sezonu artystycznego w ujęciu międzynarodowym.</w:t>
            </w:r>
          </w:p>
          <w:p>
            <w:pPr>
              <w:pStyle w:val="Normal"/>
              <w:rPr>
                <w:rFonts w:ascii="Arial" w:hAnsi="Arial" w:eastAsia="Arial" w:cs="Arial"/>
                <w:color w:val="000000"/>
              </w:rPr>
            </w:pPr>
            <w:r>
              <w:rPr>
                <w:rFonts w:eastAsia="Arial" w:cs="Arial" w:ascii="Arial" w:hAnsi="Arial"/>
                <w:color w:val="000000"/>
              </w:rPr>
            </w:r>
          </w:p>
        </w:tc>
      </w:tr>
      <w:tr>
        <w:trPr/>
        <w:tc>
          <w:tcPr>
            <w:tcW w:w="9062" w:type="dxa"/>
            <w:gridSpan w:val="10"/>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eastAsia="Arial" w:cs="Arial"/>
                <w:b/>
              </w:rPr>
            </w:pPr>
            <w:r>
              <w:rPr>
                <w:rFonts w:eastAsia="Arial" w:cs="Arial" w:ascii="Arial" w:hAnsi="Arial"/>
                <w:b/>
              </w:rPr>
            </w:r>
          </w:p>
          <w:p>
            <w:pPr>
              <w:pStyle w:val="Normal"/>
              <w:jc w:val="center"/>
              <w:rPr>
                <w:rFonts w:ascii="Arial" w:hAnsi="Arial" w:eastAsia="Arial" w:cs="Arial"/>
                <w:b/>
              </w:rPr>
            </w:pPr>
            <w:r>
              <w:rPr>
                <w:rFonts w:eastAsia="Arial" w:cs="Arial" w:ascii="Arial" w:hAnsi="Arial"/>
                <w:b/>
              </w:rPr>
              <w:t>EFEKTY UCZENIA SIĘ</w:t>
            </w:r>
          </w:p>
          <w:p>
            <w:pPr>
              <w:pStyle w:val="Normal"/>
              <w:jc w:val="center"/>
              <w:rPr>
                <w:rFonts w:ascii="Arial" w:hAnsi="Arial" w:eastAsia="Arial" w:cs="Arial"/>
                <w:b/>
              </w:rPr>
            </w:pPr>
            <w:r>
              <w:rPr>
                <w:rFonts w:eastAsia="Arial" w:cs="Arial" w:ascii="Arial" w:hAnsi="Arial"/>
                <w:b/>
              </w:rPr>
            </w:r>
          </w:p>
        </w:tc>
      </w:tr>
      <w:tr>
        <w:trPr/>
        <w:tc>
          <w:tcPr>
            <w:tcW w:w="9062" w:type="dxa"/>
            <w:gridSpan w:val="10"/>
            <w:tcBorders>
              <w:top w:val="single" w:sz="4" w:space="0" w:color="000000"/>
              <w:left w:val="single" w:sz="4" w:space="0" w:color="000000"/>
              <w:bottom w:val="single" w:sz="4" w:space="0" w:color="000000"/>
              <w:right w:val="single" w:sz="4" w:space="0" w:color="000000"/>
            </w:tcBorders>
          </w:tcPr>
          <w:p>
            <w:pPr>
              <w:pStyle w:val="Normal"/>
              <w:rPr>
                <w:rFonts w:ascii="Arial" w:hAnsi="Arial" w:eastAsia="Arial" w:cs="Arial"/>
                <w:b/>
              </w:rPr>
            </w:pPr>
            <w:r>
              <w:rPr>
                <w:rFonts w:eastAsia="Arial" w:cs="Arial" w:ascii="Arial" w:hAnsi="Arial"/>
                <w:b/>
              </w:rPr>
            </w:r>
          </w:p>
          <w:p>
            <w:pPr>
              <w:pStyle w:val="Normal"/>
              <w:rPr>
                <w:rFonts w:ascii="Arial" w:hAnsi="Arial" w:eastAsia="Arial" w:cs="Arial"/>
                <w:b/>
              </w:rPr>
            </w:pPr>
            <w:r>
              <w:rPr>
                <w:rFonts w:eastAsia="Arial" w:cs="Arial" w:ascii="Arial" w:hAnsi="Arial"/>
                <w:b/>
              </w:rPr>
              <w:t>Wiedza: absolwent zna i rozumie</w:t>
            </w:r>
          </w:p>
          <w:p>
            <w:pPr>
              <w:pStyle w:val="Normal"/>
              <w:rPr>
                <w:rFonts w:ascii="Arial" w:hAnsi="Arial" w:eastAsia="Arial" w:cs="Arial"/>
              </w:rPr>
            </w:pPr>
            <w:r>
              <w:rPr>
                <w:rFonts w:eastAsia="Arial" w:cs="Arial" w:ascii="Arial" w:hAnsi="Arial"/>
              </w:rPr>
            </w:r>
          </w:p>
          <w:p>
            <w:pPr>
              <w:pStyle w:val="Normal"/>
              <w:rPr>
                <w:rFonts w:ascii="Arial" w:hAnsi="Arial" w:eastAsia="Arial" w:cs="Arial"/>
                <w:sz w:val="20"/>
                <w:szCs w:val="20"/>
              </w:rPr>
            </w:pPr>
            <w:r>
              <w:rPr>
                <w:rFonts w:eastAsia="Arial" w:cs="Arial" w:ascii="Arial" w:hAnsi="Arial"/>
                <w:sz w:val="20"/>
                <w:szCs w:val="20"/>
              </w:rPr>
              <w:t xml:space="preserve">K_W05 - posiada wiedzę dotyczącą swobodnego korzystania z różnorodnych mediów (książki, nagrania, materiały nutowe, Internet, nagrania archiwalne itp.) oraz umiejętność samodzielnego poszerzania i rozwijania wiedzy dotyczącej swojej specjalności </w:t>
            </w:r>
          </w:p>
          <w:p>
            <w:pPr>
              <w:pStyle w:val="Normal"/>
              <w:rPr>
                <w:rFonts w:ascii="Arial" w:hAnsi="Arial" w:eastAsia="Arial" w:cs="Arial"/>
                <w:sz w:val="20"/>
                <w:szCs w:val="20"/>
              </w:rPr>
            </w:pPr>
            <w:r>
              <w:rPr>
                <w:rFonts w:eastAsia="Arial" w:cs="Arial" w:ascii="Arial" w:hAnsi="Arial"/>
                <w:sz w:val="20"/>
                <w:szCs w:val="20"/>
              </w:rPr>
            </w:r>
          </w:p>
          <w:p>
            <w:pPr>
              <w:pStyle w:val="Normal"/>
              <w:rPr>
                <w:rFonts w:ascii="Arial" w:hAnsi="Arial" w:eastAsia="Arial" w:cs="Arial"/>
                <w:b/>
              </w:rPr>
            </w:pPr>
            <w:r>
              <w:rPr>
                <w:rFonts w:eastAsia="Arial" w:cs="Arial" w:ascii="Arial" w:hAnsi="Arial"/>
                <w:b/>
              </w:rPr>
            </w:r>
          </w:p>
          <w:p>
            <w:pPr>
              <w:pStyle w:val="Normal"/>
              <w:rPr>
                <w:rFonts w:ascii="Arial" w:hAnsi="Arial" w:eastAsia="Arial" w:cs="Arial"/>
                <w:b/>
              </w:rPr>
            </w:pPr>
            <w:r>
              <w:rPr>
                <w:rFonts w:eastAsia="Arial" w:cs="Arial" w:ascii="Arial" w:hAnsi="Arial"/>
                <w:b/>
              </w:rPr>
              <w:t>Umiejętności: absolwent potrafi</w:t>
            </w:r>
          </w:p>
          <w:p>
            <w:pPr>
              <w:pStyle w:val="Normal"/>
              <w:rPr>
                <w:rFonts w:ascii="Arial" w:hAnsi="Arial" w:eastAsia="Arial" w:cs="Arial"/>
              </w:rPr>
            </w:pPr>
            <w:r>
              <w:rPr>
                <w:rFonts w:eastAsia="Arial" w:cs="Arial" w:ascii="Arial" w:hAnsi="Arial"/>
              </w:rPr>
            </w:r>
          </w:p>
          <w:p>
            <w:pPr>
              <w:pStyle w:val="Normal"/>
              <w:rPr>
                <w:rFonts w:ascii="Arial" w:hAnsi="Arial" w:eastAsia="Arial" w:cs="Arial"/>
                <w:sz w:val="20"/>
                <w:szCs w:val="20"/>
              </w:rPr>
            </w:pPr>
            <w:r>
              <w:rPr>
                <w:rFonts w:eastAsia="Arial" w:cs="Arial" w:ascii="Arial" w:hAnsi="Arial"/>
                <w:sz w:val="20"/>
                <w:szCs w:val="20"/>
              </w:rPr>
              <w:t xml:space="preserve">K_U05 - na podstawie wiedzy o stylach muzycznych i związanych z nimi tradycjami wykonawczymi, wykazuje się umiejętnością konstruowania i wykonywania spójnych i właściwych z punktu widzenia sztuki wykonawczej programów </w:t>
            </w:r>
          </w:p>
          <w:p>
            <w:pPr>
              <w:pStyle w:val="Normal"/>
              <w:rPr>
                <w:rFonts w:ascii="Arial" w:hAnsi="Arial" w:eastAsia="Arial" w:cs="Arial"/>
                <w:sz w:val="20"/>
                <w:szCs w:val="20"/>
              </w:rPr>
            </w:pPr>
            <w:r>
              <w:rPr>
                <w:rFonts w:eastAsia="Arial" w:cs="Arial" w:ascii="Arial" w:hAnsi="Arial"/>
                <w:sz w:val="20"/>
                <w:szCs w:val="20"/>
              </w:rPr>
              <w:t xml:space="preserve">K_U12 - posiada umiejętność tworzenia rozbudowanych prezentacji w formie słownej i pisemnej (także o charakterze multimedialnym) na tematy dotyczące zarówno własnej specjalizacji, jak i szerokiej problematyki z obszaru sztuki, wykazując zdolność formułowania własnych sądów i wyciągania trafnych wniosków </w:t>
            </w:r>
          </w:p>
          <w:p>
            <w:pPr>
              <w:pStyle w:val="Normal"/>
              <w:rPr>
                <w:rFonts w:ascii="Arial" w:hAnsi="Arial" w:eastAsia="Arial" w:cs="Arial"/>
                <w:sz w:val="20"/>
                <w:szCs w:val="20"/>
              </w:rPr>
            </w:pPr>
            <w:r>
              <w:rPr>
                <w:rFonts w:eastAsia="Arial" w:cs="Arial" w:ascii="Arial" w:hAnsi="Arial"/>
                <w:sz w:val="20"/>
                <w:szCs w:val="20"/>
              </w:rPr>
              <w:t xml:space="preserve">K_U18 - posiada umiejętność praktycznego zastosowania pogłębionej wiedzy dotyczącej szerokich aspektów pedagogiki, dającą kwalifikacje do nauczania w zakresie swej specjalności na wszystkich poziomach edukacji muzycznej </w:t>
            </w:r>
          </w:p>
          <w:p>
            <w:pPr>
              <w:pStyle w:val="Normal"/>
              <w:rPr>
                <w:rFonts w:ascii="Arial" w:hAnsi="Arial" w:eastAsia="Arial" w:cs="Arial"/>
                <w:sz w:val="20"/>
                <w:szCs w:val="20"/>
              </w:rPr>
            </w:pPr>
            <w:r>
              <w:rPr>
                <w:rFonts w:eastAsia="Arial" w:cs="Arial" w:ascii="Arial" w:hAnsi="Arial"/>
                <w:sz w:val="20"/>
                <w:szCs w:val="20"/>
              </w:rPr>
            </w:r>
          </w:p>
          <w:p>
            <w:pPr>
              <w:pStyle w:val="Normal"/>
              <w:rPr>
                <w:rFonts w:ascii="Arial" w:hAnsi="Arial" w:eastAsia="Arial" w:cs="Arial"/>
                <w:b/>
              </w:rPr>
            </w:pPr>
            <w:r>
              <w:rPr>
                <w:rFonts w:eastAsia="Arial" w:cs="Arial" w:ascii="Arial" w:hAnsi="Arial"/>
                <w:b/>
              </w:rPr>
            </w:r>
          </w:p>
          <w:p>
            <w:pPr>
              <w:pStyle w:val="Normal"/>
              <w:rPr>
                <w:rFonts w:ascii="Arial" w:hAnsi="Arial" w:eastAsia="Arial" w:cs="Arial"/>
                <w:b/>
              </w:rPr>
            </w:pPr>
            <w:r>
              <w:rPr>
                <w:rFonts w:eastAsia="Arial" w:cs="Arial" w:ascii="Arial" w:hAnsi="Arial"/>
                <w:b/>
              </w:rPr>
              <w:t>Kompetencje społeczne: absolwent jest gotów do</w:t>
            </w:r>
          </w:p>
          <w:p>
            <w:pPr>
              <w:pStyle w:val="Normal"/>
              <w:rPr>
                <w:rFonts w:ascii="Arial" w:hAnsi="Arial" w:eastAsia="Arial" w:cs="Arial"/>
                <w:sz w:val="20"/>
                <w:szCs w:val="20"/>
              </w:rPr>
            </w:pPr>
            <w:r>
              <w:rPr>
                <w:rFonts w:eastAsia="Arial" w:cs="Arial" w:ascii="Arial" w:hAnsi="Arial"/>
                <w:sz w:val="20"/>
                <w:szCs w:val="20"/>
              </w:rPr>
            </w:r>
          </w:p>
          <w:p>
            <w:pPr>
              <w:pStyle w:val="Normal"/>
              <w:rPr>
                <w:rFonts w:ascii="Arial" w:hAnsi="Arial" w:eastAsia="Arial" w:cs="Arial"/>
                <w:sz w:val="20"/>
                <w:szCs w:val="20"/>
              </w:rPr>
            </w:pPr>
            <w:r>
              <w:rPr>
                <w:rFonts w:eastAsia="Arial" w:cs="Arial" w:ascii="Arial" w:hAnsi="Arial"/>
                <w:sz w:val="20"/>
                <w:szCs w:val="20"/>
              </w:rPr>
              <w:t xml:space="preserve">K_K04 - posiada umiejętność krytycznej oceny własnych działań twórczych i artystycznych oraz umie poddać takiej ocenie inne przedsięwzięcia z zakresu kultury, sztuki i innych dziedzin działalności artystycznej </w:t>
            </w:r>
          </w:p>
          <w:p>
            <w:pPr>
              <w:pStyle w:val="Normal"/>
              <w:rPr>
                <w:rFonts w:ascii="Arial" w:hAnsi="Arial" w:eastAsia="Arial" w:cs="Arial"/>
                <w:sz w:val="20"/>
                <w:szCs w:val="20"/>
              </w:rPr>
            </w:pPr>
            <w:r>
              <w:rPr>
                <w:rFonts w:eastAsia="Arial" w:cs="Arial" w:ascii="Arial" w:hAnsi="Arial"/>
                <w:sz w:val="20"/>
                <w:szCs w:val="20"/>
              </w:rPr>
              <w:t>K_K07 - prezentuje skomplikowane i specjalistyczne zadania i projekty w przystępnej formie, w sposób zrozumiały dla osób niemających doświadczenia w pracy nad projektami artystycznymi K_K10 - prowadzi negocjacje i koordynuje właściwą organizację przedsięwzięcia</w:t>
            </w:r>
          </w:p>
          <w:p>
            <w:pPr>
              <w:pStyle w:val="Normal"/>
              <w:rPr>
                <w:rFonts w:ascii="Arial" w:hAnsi="Arial" w:eastAsia="Arial" w:cs="Arial"/>
                <w:sz w:val="20"/>
                <w:szCs w:val="20"/>
              </w:rPr>
            </w:pPr>
            <w:r>
              <w:rPr>
                <w:rFonts w:eastAsia="Arial" w:cs="Arial" w:ascii="Arial" w:hAnsi="Arial"/>
                <w:sz w:val="20"/>
                <w:szCs w:val="20"/>
              </w:rPr>
            </w:r>
          </w:p>
          <w:p>
            <w:pPr>
              <w:pStyle w:val="Normal"/>
              <w:rPr>
                <w:rFonts w:ascii="Arial" w:hAnsi="Arial" w:eastAsia="Arial" w:cs="Arial"/>
                <w:sz w:val="20"/>
                <w:szCs w:val="20"/>
              </w:rPr>
            </w:pPr>
            <w:r>
              <w:rPr>
                <w:rFonts w:eastAsia="Arial" w:cs="Arial" w:ascii="Arial" w:hAnsi="Arial"/>
                <w:sz w:val="20"/>
                <w:szCs w:val="20"/>
              </w:rPr>
            </w:r>
          </w:p>
          <w:p>
            <w:pPr>
              <w:pStyle w:val="Normal"/>
              <w:rPr>
                <w:rFonts w:ascii="Arial" w:hAnsi="Arial" w:eastAsia="Arial" w:cs="Arial"/>
                <w:sz w:val="20"/>
                <w:szCs w:val="20"/>
              </w:rPr>
            </w:pPr>
            <w:r>
              <w:rPr>
                <w:rFonts w:eastAsia="Arial" w:cs="Arial" w:ascii="Arial" w:hAnsi="Arial"/>
                <w:sz w:val="20"/>
                <w:szCs w:val="20"/>
              </w:rPr>
            </w:r>
          </w:p>
          <w:p>
            <w:pPr>
              <w:pStyle w:val="Normal"/>
              <w:rPr>
                <w:rFonts w:ascii="Arial" w:hAnsi="Arial" w:eastAsia="Arial" w:cs="Arial"/>
                <w:sz w:val="20"/>
                <w:szCs w:val="20"/>
              </w:rPr>
            </w:pPr>
            <w:r>
              <w:rPr>
                <w:rFonts w:eastAsia="Arial" w:cs="Arial" w:ascii="Arial" w:hAnsi="Arial"/>
                <w:sz w:val="20"/>
                <w:szCs w:val="20"/>
              </w:rPr>
            </w:r>
          </w:p>
        </w:tc>
      </w:tr>
      <w:tr>
        <w:trPr/>
        <w:tc>
          <w:tcPr>
            <w:tcW w:w="9062" w:type="dxa"/>
            <w:gridSpan w:val="10"/>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eastAsia="Arial" w:cs="Arial"/>
                <w:b/>
              </w:rPr>
            </w:pPr>
            <w:r>
              <w:rPr>
                <w:rFonts w:eastAsia="Arial" w:cs="Arial" w:ascii="Arial" w:hAnsi="Arial"/>
                <w:b/>
              </w:rPr>
              <w:t>NAKŁAD PRACY STUDENTA</w:t>
            </w:r>
          </w:p>
        </w:tc>
      </w:tr>
      <w:tr>
        <w:trPr/>
        <w:tc>
          <w:tcPr>
            <w:tcW w:w="227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91" w:leader="none"/>
              </w:tabs>
              <w:rPr>
                <w:rFonts w:ascii="Arial" w:hAnsi="Arial" w:eastAsia="Arial" w:cs="Arial"/>
                <w:b/>
                <w:sz w:val="20"/>
                <w:szCs w:val="20"/>
              </w:rPr>
            </w:pPr>
            <w:r>
              <w:rPr>
                <w:rFonts w:eastAsia="Arial" w:cs="Arial" w:ascii="Arial" w:hAnsi="Arial"/>
                <w:b/>
                <w:sz w:val="20"/>
                <w:szCs w:val="20"/>
              </w:rPr>
              <w:t>Rok</w:t>
            </w:r>
          </w:p>
        </w:tc>
        <w:tc>
          <w:tcPr>
            <w:tcW w:w="3245" w:type="dxa"/>
            <w:gridSpan w:val="5"/>
            <w:tcBorders>
              <w:top w:val="single" w:sz="4" w:space="0" w:color="000000"/>
              <w:left w:val="single" w:sz="4" w:space="0" w:color="000000"/>
              <w:bottom w:val="single" w:sz="4" w:space="0" w:color="000000"/>
              <w:right w:val="single" w:sz="4" w:space="0" w:color="000000"/>
            </w:tcBorders>
          </w:tcPr>
          <w:p>
            <w:pPr>
              <w:pStyle w:val="Normal"/>
              <w:tabs>
                <w:tab w:val="clear" w:pos="720"/>
                <w:tab w:val="left" w:pos="5491" w:leader="none"/>
              </w:tabs>
              <w:jc w:val="center"/>
              <w:rPr>
                <w:rFonts w:ascii="Arial" w:hAnsi="Arial" w:eastAsia="Arial" w:cs="Arial"/>
                <w:sz w:val="20"/>
                <w:szCs w:val="20"/>
              </w:rPr>
            </w:pPr>
            <w:r>
              <w:rPr>
                <w:rFonts w:eastAsia="Arial" w:cs="Arial" w:ascii="Arial" w:hAnsi="Arial"/>
                <w:sz w:val="20"/>
                <w:szCs w:val="20"/>
              </w:rPr>
              <w:t>I</w:t>
            </w:r>
          </w:p>
        </w:tc>
        <w:tc>
          <w:tcPr>
            <w:tcW w:w="3538" w:type="dxa"/>
            <w:gridSpan w:val="4"/>
            <w:tcBorders>
              <w:top w:val="single" w:sz="4" w:space="0" w:color="000000"/>
              <w:left w:val="single" w:sz="4" w:space="0" w:color="000000"/>
              <w:bottom w:val="single" w:sz="4" w:space="0" w:color="000000"/>
              <w:right w:val="single" w:sz="4" w:space="0" w:color="000000"/>
            </w:tcBorders>
          </w:tcPr>
          <w:p>
            <w:pPr>
              <w:pStyle w:val="Normal"/>
              <w:tabs>
                <w:tab w:val="clear" w:pos="720"/>
                <w:tab w:val="left" w:pos="5491" w:leader="none"/>
              </w:tabs>
              <w:jc w:val="center"/>
              <w:rPr>
                <w:rFonts w:ascii="Arial" w:hAnsi="Arial" w:eastAsia="Arial" w:cs="Arial"/>
                <w:sz w:val="20"/>
                <w:szCs w:val="20"/>
              </w:rPr>
            </w:pPr>
            <w:r>
              <w:rPr>
                <w:rFonts w:eastAsia="Arial" w:cs="Arial" w:ascii="Arial" w:hAnsi="Arial"/>
                <w:sz w:val="20"/>
                <w:szCs w:val="20"/>
              </w:rPr>
              <w:t>II</w:t>
            </w:r>
          </w:p>
        </w:tc>
      </w:tr>
      <w:tr>
        <w:trPr/>
        <w:tc>
          <w:tcPr>
            <w:tcW w:w="227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91" w:leader="none"/>
              </w:tabs>
              <w:rPr>
                <w:rFonts w:ascii="Arial" w:hAnsi="Arial" w:eastAsia="Arial" w:cs="Arial"/>
                <w:b/>
                <w:sz w:val="20"/>
                <w:szCs w:val="20"/>
              </w:rPr>
            </w:pPr>
            <w:r>
              <w:rPr>
                <w:rFonts w:eastAsia="Arial" w:cs="Arial" w:ascii="Arial" w:hAnsi="Arial"/>
                <w:b/>
                <w:sz w:val="20"/>
                <w:szCs w:val="20"/>
              </w:rPr>
              <w:t>Semestr</w:t>
            </w:r>
          </w:p>
        </w:tc>
        <w:tc>
          <w:tcPr>
            <w:tcW w:w="1684" w:type="dxa"/>
            <w:gridSpan w:val="3"/>
            <w:tcBorders>
              <w:top w:val="single" w:sz="4" w:space="0" w:color="000000"/>
              <w:left w:val="single" w:sz="4" w:space="0" w:color="000000"/>
              <w:bottom w:val="single" w:sz="4" w:space="0" w:color="000000"/>
              <w:right w:val="single" w:sz="4" w:space="0" w:color="000000"/>
            </w:tcBorders>
          </w:tcPr>
          <w:p>
            <w:pPr>
              <w:pStyle w:val="Normal"/>
              <w:tabs>
                <w:tab w:val="clear" w:pos="720"/>
                <w:tab w:val="left" w:pos="5491" w:leader="none"/>
              </w:tabs>
              <w:jc w:val="center"/>
              <w:rPr>
                <w:rFonts w:ascii="Arial" w:hAnsi="Arial" w:eastAsia="Arial" w:cs="Arial"/>
                <w:sz w:val="20"/>
                <w:szCs w:val="20"/>
              </w:rPr>
            </w:pPr>
            <w:r>
              <w:rPr>
                <w:rFonts w:eastAsia="Arial" w:cs="Arial" w:ascii="Arial" w:hAnsi="Arial"/>
                <w:sz w:val="20"/>
                <w:szCs w:val="20"/>
              </w:rPr>
              <w:t>1</w:t>
            </w:r>
          </w:p>
        </w:tc>
        <w:tc>
          <w:tcPr>
            <w:tcW w:w="1561" w:type="dxa"/>
            <w:gridSpan w:val="2"/>
            <w:tcBorders>
              <w:top w:val="single" w:sz="4" w:space="0" w:color="000000"/>
              <w:left w:val="single" w:sz="4" w:space="0" w:color="000000"/>
              <w:bottom w:val="single" w:sz="4" w:space="0" w:color="000000"/>
              <w:right w:val="single" w:sz="4" w:space="0" w:color="000000"/>
            </w:tcBorders>
          </w:tcPr>
          <w:p>
            <w:pPr>
              <w:pStyle w:val="Normal"/>
              <w:tabs>
                <w:tab w:val="clear" w:pos="720"/>
                <w:tab w:val="left" w:pos="5491" w:leader="none"/>
              </w:tabs>
              <w:jc w:val="center"/>
              <w:rPr>
                <w:rFonts w:ascii="Arial" w:hAnsi="Arial" w:eastAsia="Arial" w:cs="Arial"/>
                <w:sz w:val="20"/>
                <w:szCs w:val="20"/>
              </w:rPr>
            </w:pPr>
            <w:r>
              <w:rPr>
                <w:rFonts w:eastAsia="Arial" w:cs="Arial" w:ascii="Arial" w:hAnsi="Arial"/>
                <w:sz w:val="20"/>
                <w:szCs w:val="20"/>
              </w:rPr>
              <w:t>2</w:t>
            </w:r>
          </w:p>
        </w:tc>
        <w:tc>
          <w:tcPr>
            <w:tcW w:w="1841" w:type="dxa"/>
            <w:gridSpan w:val="3"/>
            <w:tcBorders>
              <w:top w:val="single" w:sz="4" w:space="0" w:color="000000"/>
              <w:left w:val="single" w:sz="4" w:space="0" w:color="000000"/>
              <w:bottom w:val="single" w:sz="4" w:space="0" w:color="000000"/>
              <w:right w:val="single" w:sz="4" w:space="0" w:color="000000"/>
            </w:tcBorders>
          </w:tcPr>
          <w:p>
            <w:pPr>
              <w:pStyle w:val="Normal"/>
              <w:tabs>
                <w:tab w:val="clear" w:pos="720"/>
                <w:tab w:val="left" w:pos="5491" w:leader="none"/>
              </w:tabs>
              <w:jc w:val="center"/>
              <w:rPr>
                <w:rFonts w:ascii="Arial" w:hAnsi="Arial" w:eastAsia="Arial" w:cs="Arial"/>
                <w:sz w:val="20"/>
                <w:szCs w:val="20"/>
              </w:rPr>
            </w:pPr>
            <w:r>
              <w:rPr>
                <w:rFonts w:eastAsia="Arial" w:cs="Arial" w:ascii="Arial" w:hAnsi="Arial"/>
                <w:sz w:val="20"/>
                <w:szCs w:val="20"/>
              </w:rPr>
              <w:t>3</w:t>
            </w:r>
          </w:p>
        </w:tc>
        <w:tc>
          <w:tcPr>
            <w:tcW w:w="169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91" w:leader="none"/>
              </w:tabs>
              <w:jc w:val="center"/>
              <w:rPr>
                <w:rFonts w:ascii="Arial" w:hAnsi="Arial" w:eastAsia="Arial" w:cs="Arial"/>
                <w:sz w:val="20"/>
                <w:szCs w:val="20"/>
              </w:rPr>
            </w:pPr>
            <w:r>
              <w:rPr>
                <w:rFonts w:eastAsia="Arial" w:cs="Arial" w:ascii="Arial" w:hAnsi="Arial"/>
                <w:sz w:val="20"/>
                <w:szCs w:val="20"/>
              </w:rPr>
              <w:t>4</w:t>
            </w:r>
          </w:p>
        </w:tc>
      </w:tr>
      <w:tr>
        <w:trPr/>
        <w:tc>
          <w:tcPr>
            <w:tcW w:w="227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91" w:leader="none"/>
              </w:tabs>
              <w:rPr>
                <w:rFonts w:ascii="Arial" w:hAnsi="Arial" w:eastAsia="Arial" w:cs="Arial"/>
                <w:b/>
                <w:sz w:val="20"/>
                <w:szCs w:val="20"/>
              </w:rPr>
            </w:pPr>
            <w:r>
              <w:rPr>
                <w:rFonts w:eastAsia="Arial" w:cs="Arial" w:ascii="Arial" w:hAnsi="Arial"/>
                <w:b/>
                <w:sz w:val="20"/>
                <w:szCs w:val="20"/>
              </w:rPr>
              <w:t>Punkty ECTS</w:t>
            </w:r>
          </w:p>
        </w:tc>
        <w:tc>
          <w:tcPr>
            <w:tcW w:w="1684" w:type="dxa"/>
            <w:gridSpan w:val="3"/>
            <w:tcBorders>
              <w:top w:val="single" w:sz="4" w:space="0" w:color="000000"/>
              <w:left w:val="single" w:sz="4" w:space="0" w:color="000000"/>
              <w:bottom w:val="single" w:sz="4" w:space="0" w:color="000000"/>
              <w:right w:val="single" w:sz="4" w:space="0" w:color="000000"/>
            </w:tcBorders>
          </w:tcPr>
          <w:p>
            <w:pPr>
              <w:pStyle w:val="Normal"/>
              <w:tabs>
                <w:tab w:val="clear" w:pos="720"/>
                <w:tab w:val="left" w:pos="5491" w:leader="none"/>
              </w:tabs>
              <w:jc w:val="center"/>
              <w:rPr>
                <w:rFonts w:ascii="Arial" w:hAnsi="Arial" w:eastAsia="Arial" w:cs="Arial"/>
                <w:b/>
                <w:sz w:val="20"/>
                <w:szCs w:val="20"/>
              </w:rPr>
            </w:pPr>
            <w:r>
              <w:rPr>
                <w:rFonts w:eastAsia="Arial" w:cs="Arial" w:ascii="Arial" w:hAnsi="Arial"/>
                <w:b/>
                <w:sz w:val="20"/>
                <w:szCs w:val="20"/>
              </w:rPr>
            </w:r>
          </w:p>
        </w:tc>
        <w:tc>
          <w:tcPr>
            <w:tcW w:w="1561" w:type="dxa"/>
            <w:gridSpan w:val="2"/>
            <w:tcBorders>
              <w:top w:val="single" w:sz="4" w:space="0" w:color="000000"/>
              <w:left w:val="single" w:sz="4" w:space="0" w:color="000000"/>
              <w:bottom w:val="single" w:sz="4" w:space="0" w:color="000000"/>
              <w:right w:val="single" w:sz="4" w:space="0" w:color="000000"/>
            </w:tcBorders>
          </w:tcPr>
          <w:p>
            <w:pPr>
              <w:pStyle w:val="Normal"/>
              <w:tabs>
                <w:tab w:val="clear" w:pos="720"/>
                <w:tab w:val="left" w:pos="5491" w:leader="none"/>
              </w:tabs>
              <w:jc w:val="center"/>
              <w:rPr>
                <w:rFonts w:ascii="Arial" w:hAnsi="Arial" w:eastAsia="Arial" w:cs="Arial"/>
                <w:sz w:val="20"/>
                <w:szCs w:val="20"/>
              </w:rPr>
            </w:pPr>
            <w:r>
              <w:rPr>
                <w:rFonts w:eastAsia="Arial" w:cs="Arial" w:ascii="Arial" w:hAnsi="Arial"/>
                <w:sz w:val="20"/>
                <w:szCs w:val="20"/>
              </w:rPr>
              <w:t>1</w:t>
            </w:r>
          </w:p>
        </w:tc>
        <w:tc>
          <w:tcPr>
            <w:tcW w:w="1841" w:type="dxa"/>
            <w:gridSpan w:val="3"/>
            <w:tcBorders>
              <w:top w:val="single" w:sz="4" w:space="0" w:color="000000"/>
              <w:left w:val="single" w:sz="4" w:space="0" w:color="000000"/>
              <w:bottom w:val="single" w:sz="4" w:space="0" w:color="000000"/>
              <w:right w:val="single" w:sz="4" w:space="0" w:color="000000"/>
            </w:tcBorders>
          </w:tcPr>
          <w:p>
            <w:pPr>
              <w:pStyle w:val="Normal"/>
              <w:tabs>
                <w:tab w:val="clear" w:pos="720"/>
                <w:tab w:val="left" w:pos="5491" w:leader="none"/>
              </w:tabs>
              <w:jc w:val="center"/>
              <w:rPr>
                <w:rFonts w:ascii="Arial" w:hAnsi="Arial" w:eastAsia="Arial" w:cs="Arial"/>
                <w:b/>
                <w:sz w:val="20"/>
                <w:szCs w:val="20"/>
              </w:rPr>
            </w:pPr>
            <w:r>
              <w:rPr>
                <w:rFonts w:eastAsia="Arial" w:cs="Arial" w:ascii="Arial" w:hAnsi="Arial"/>
                <w:b/>
                <w:sz w:val="20"/>
                <w:szCs w:val="20"/>
              </w:rPr>
            </w:r>
          </w:p>
        </w:tc>
        <w:tc>
          <w:tcPr>
            <w:tcW w:w="169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91" w:leader="none"/>
              </w:tabs>
              <w:jc w:val="center"/>
              <w:rPr>
                <w:rFonts w:ascii="Arial" w:hAnsi="Arial" w:eastAsia="Arial" w:cs="Arial"/>
                <w:b/>
                <w:sz w:val="20"/>
                <w:szCs w:val="20"/>
              </w:rPr>
            </w:pPr>
            <w:r>
              <w:rPr>
                <w:rFonts w:eastAsia="Arial" w:cs="Arial" w:ascii="Arial" w:hAnsi="Arial"/>
                <w:b/>
                <w:sz w:val="20"/>
                <w:szCs w:val="20"/>
              </w:rPr>
            </w:r>
          </w:p>
        </w:tc>
      </w:tr>
      <w:tr>
        <w:trPr/>
        <w:tc>
          <w:tcPr>
            <w:tcW w:w="227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91" w:leader="none"/>
              </w:tabs>
              <w:rPr>
                <w:rFonts w:ascii="Arial" w:hAnsi="Arial" w:eastAsia="Arial" w:cs="Arial"/>
                <w:b/>
                <w:sz w:val="20"/>
                <w:szCs w:val="20"/>
              </w:rPr>
            </w:pPr>
            <w:r>
              <w:rPr>
                <w:rFonts w:eastAsia="Arial" w:cs="Arial" w:ascii="Arial" w:hAnsi="Arial"/>
                <w:b/>
                <w:sz w:val="20"/>
                <w:szCs w:val="20"/>
              </w:rPr>
              <w:t>Liczba godzin w tygodniu</w:t>
            </w:r>
          </w:p>
        </w:tc>
        <w:tc>
          <w:tcPr>
            <w:tcW w:w="1684" w:type="dxa"/>
            <w:gridSpan w:val="3"/>
            <w:tcBorders>
              <w:top w:val="single" w:sz="4" w:space="0" w:color="000000"/>
              <w:left w:val="single" w:sz="4" w:space="0" w:color="000000"/>
              <w:bottom w:val="single" w:sz="4" w:space="0" w:color="000000"/>
              <w:right w:val="single" w:sz="4" w:space="0" w:color="000000"/>
            </w:tcBorders>
          </w:tcPr>
          <w:p>
            <w:pPr>
              <w:pStyle w:val="Normal"/>
              <w:tabs>
                <w:tab w:val="clear" w:pos="720"/>
                <w:tab w:val="left" w:pos="5491" w:leader="none"/>
              </w:tabs>
              <w:jc w:val="center"/>
              <w:rPr>
                <w:rFonts w:ascii="Arial" w:hAnsi="Arial" w:eastAsia="Arial" w:cs="Arial"/>
                <w:b/>
                <w:sz w:val="20"/>
                <w:szCs w:val="20"/>
              </w:rPr>
            </w:pPr>
            <w:r>
              <w:rPr>
                <w:rFonts w:eastAsia="Arial" w:cs="Arial" w:ascii="Arial" w:hAnsi="Arial"/>
                <w:b/>
                <w:sz w:val="20"/>
                <w:szCs w:val="20"/>
              </w:rPr>
            </w:r>
          </w:p>
        </w:tc>
        <w:tc>
          <w:tcPr>
            <w:tcW w:w="1561" w:type="dxa"/>
            <w:gridSpan w:val="2"/>
            <w:tcBorders>
              <w:top w:val="single" w:sz="4" w:space="0" w:color="000000"/>
              <w:left w:val="single" w:sz="4" w:space="0" w:color="000000"/>
              <w:bottom w:val="single" w:sz="4" w:space="0" w:color="000000"/>
              <w:right w:val="single" w:sz="4" w:space="0" w:color="000000"/>
            </w:tcBorders>
          </w:tcPr>
          <w:p>
            <w:pPr>
              <w:pStyle w:val="Normal"/>
              <w:tabs>
                <w:tab w:val="clear" w:pos="720"/>
                <w:tab w:val="left" w:pos="5491" w:leader="none"/>
              </w:tabs>
              <w:jc w:val="center"/>
              <w:rPr>
                <w:rFonts w:ascii="Arial" w:hAnsi="Arial" w:eastAsia="Arial" w:cs="Arial"/>
                <w:sz w:val="20"/>
                <w:szCs w:val="20"/>
              </w:rPr>
            </w:pPr>
            <w:r>
              <w:rPr>
                <w:rFonts w:eastAsia="Arial" w:cs="Arial" w:ascii="Arial" w:hAnsi="Arial"/>
                <w:sz w:val="20"/>
                <w:szCs w:val="20"/>
              </w:rPr>
              <w:t>2</w:t>
            </w:r>
          </w:p>
        </w:tc>
        <w:tc>
          <w:tcPr>
            <w:tcW w:w="1841" w:type="dxa"/>
            <w:gridSpan w:val="3"/>
            <w:tcBorders>
              <w:top w:val="single" w:sz="4" w:space="0" w:color="000000"/>
              <w:left w:val="single" w:sz="4" w:space="0" w:color="000000"/>
              <w:bottom w:val="single" w:sz="4" w:space="0" w:color="000000"/>
              <w:right w:val="single" w:sz="4" w:space="0" w:color="000000"/>
            </w:tcBorders>
          </w:tcPr>
          <w:p>
            <w:pPr>
              <w:pStyle w:val="Normal"/>
              <w:tabs>
                <w:tab w:val="clear" w:pos="720"/>
                <w:tab w:val="left" w:pos="5491" w:leader="none"/>
              </w:tabs>
              <w:jc w:val="center"/>
              <w:rPr>
                <w:rFonts w:ascii="Arial" w:hAnsi="Arial" w:eastAsia="Arial" w:cs="Arial"/>
                <w:b/>
                <w:sz w:val="20"/>
                <w:szCs w:val="20"/>
              </w:rPr>
            </w:pPr>
            <w:r>
              <w:rPr>
                <w:rFonts w:eastAsia="Arial" w:cs="Arial" w:ascii="Arial" w:hAnsi="Arial"/>
                <w:b/>
                <w:sz w:val="20"/>
                <w:szCs w:val="20"/>
              </w:rPr>
            </w:r>
          </w:p>
        </w:tc>
        <w:tc>
          <w:tcPr>
            <w:tcW w:w="169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91" w:leader="none"/>
              </w:tabs>
              <w:jc w:val="center"/>
              <w:rPr>
                <w:rFonts w:ascii="Arial" w:hAnsi="Arial" w:eastAsia="Arial" w:cs="Arial"/>
                <w:b/>
                <w:sz w:val="20"/>
                <w:szCs w:val="20"/>
              </w:rPr>
            </w:pPr>
            <w:r>
              <w:rPr>
                <w:rFonts w:eastAsia="Arial" w:cs="Arial" w:ascii="Arial" w:hAnsi="Arial"/>
                <w:b/>
                <w:sz w:val="20"/>
                <w:szCs w:val="20"/>
              </w:rPr>
            </w:r>
          </w:p>
        </w:tc>
      </w:tr>
      <w:tr>
        <w:trPr/>
        <w:tc>
          <w:tcPr>
            <w:tcW w:w="227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91" w:leader="none"/>
              </w:tabs>
              <w:rPr>
                <w:rFonts w:ascii="Arial" w:hAnsi="Arial" w:eastAsia="Arial" w:cs="Arial"/>
                <w:b/>
                <w:sz w:val="20"/>
                <w:szCs w:val="20"/>
              </w:rPr>
            </w:pPr>
            <w:r>
              <w:rPr>
                <w:rFonts w:eastAsia="Arial" w:cs="Arial" w:ascii="Arial" w:hAnsi="Arial"/>
                <w:b/>
                <w:sz w:val="20"/>
                <w:szCs w:val="20"/>
              </w:rPr>
              <w:t>Rodzaj zaliczenia</w:t>
            </w:r>
          </w:p>
        </w:tc>
        <w:tc>
          <w:tcPr>
            <w:tcW w:w="1684" w:type="dxa"/>
            <w:gridSpan w:val="3"/>
            <w:tcBorders>
              <w:top w:val="single" w:sz="4" w:space="0" w:color="000000"/>
              <w:left w:val="single" w:sz="4" w:space="0" w:color="000000"/>
              <w:bottom w:val="single" w:sz="4" w:space="0" w:color="000000"/>
              <w:right w:val="single" w:sz="4" w:space="0" w:color="000000"/>
            </w:tcBorders>
          </w:tcPr>
          <w:p>
            <w:pPr>
              <w:pStyle w:val="Normal"/>
              <w:tabs>
                <w:tab w:val="clear" w:pos="720"/>
                <w:tab w:val="left" w:pos="5491" w:leader="none"/>
              </w:tabs>
              <w:jc w:val="center"/>
              <w:rPr>
                <w:rFonts w:ascii="Arial" w:hAnsi="Arial" w:eastAsia="Arial" w:cs="Arial"/>
                <w:b/>
                <w:sz w:val="20"/>
                <w:szCs w:val="20"/>
              </w:rPr>
            </w:pPr>
            <w:r>
              <w:rPr>
                <w:rFonts w:eastAsia="Arial" w:cs="Arial" w:ascii="Arial" w:hAnsi="Arial"/>
                <w:b/>
                <w:sz w:val="20"/>
                <w:szCs w:val="20"/>
              </w:rPr>
            </w:r>
          </w:p>
        </w:tc>
        <w:tc>
          <w:tcPr>
            <w:tcW w:w="1561" w:type="dxa"/>
            <w:gridSpan w:val="2"/>
            <w:tcBorders>
              <w:top w:val="single" w:sz="4" w:space="0" w:color="000000"/>
              <w:left w:val="single" w:sz="4" w:space="0" w:color="000000"/>
              <w:bottom w:val="single" w:sz="4" w:space="0" w:color="000000"/>
              <w:right w:val="single" w:sz="4" w:space="0" w:color="000000"/>
            </w:tcBorders>
          </w:tcPr>
          <w:p>
            <w:pPr>
              <w:pStyle w:val="Normal"/>
              <w:tabs>
                <w:tab w:val="clear" w:pos="720"/>
                <w:tab w:val="left" w:pos="5491" w:leader="none"/>
              </w:tabs>
              <w:jc w:val="center"/>
              <w:rPr>
                <w:rFonts w:ascii="Arial" w:hAnsi="Arial" w:eastAsia="Arial" w:cs="Arial"/>
                <w:sz w:val="20"/>
                <w:szCs w:val="20"/>
              </w:rPr>
            </w:pPr>
            <w:r>
              <w:rPr>
                <w:rFonts w:eastAsia="Arial" w:cs="Arial" w:ascii="Arial" w:hAnsi="Arial"/>
                <w:sz w:val="20"/>
                <w:szCs w:val="20"/>
              </w:rPr>
              <w:t>zal</w:t>
            </w:r>
          </w:p>
        </w:tc>
        <w:tc>
          <w:tcPr>
            <w:tcW w:w="1841" w:type="dxa"/>
            <w:gridSpan w:val="3"/>
            <w:tcBorders>
              <w:top w:val="single" w:sz="4" w:space="0" w:color="000000"/>
              <w:left w:val="single" w:sz="4" w:space="0" w:color="000000"/>
              <w:bottom w:val="single" w:sz="4" w:space="0" w:color="000000"/>
              <w:right w:val="single" w:sz="4" w:space="0" w:color="000000"/>
            </w:tcBorders>
          </w:tcPr>
          <w:p>
            <w:pPr>
              <w:pStyle w:val="Normal"/>
              <w:tabs>
                <w:tab w:val="clear" w:pos="720"/>
                <w:tab w:val="left" w:pos="5491" w:leader="none"/>
              </w:tabs>
              <w:jc w:val="center"/>
              <w:rPr>
                <w:rFonts w:ascii="Arial" w:hAnsi="Arial" w:eastAsia="Arial" w:cs="Arial"/>
                <w:b/>
                <w:sz w:val="20"/>
                <w:szCs w:val="20"/>
              </w:rPr>
            </w:pPr>
            <w:r>
              <w:rPr>
                <w:rFonts w:eastAsia="Arial" w:cs="Arial" w:ascii="Arial" w:hAnsi="Arial"/>
                <w:b/>
                <w:sz w:val="20"/>
                <w:szCs w:val="20"/>
              </w:rPr>
            </w:r>
          </w:p>
        </w:tc>
        <w:tc>
          <w:tcPr>
            <w:tcW w:w="169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91" w:leader="none"/>
              </w:tabs>
              <w:jc w:val="center"/>
              <w:rPr>
                <w:rFonts w:ascii="Arial" w:hAnsi="Arial" w:eastAsia="Arial" w:cs="Arial"/>
                <w:b/>
                <w:sz w:val="20"/>
                <w:szCs w:val="20"/>
              </w:rPr>
            </w:pPr>
            <w:r>
              <w:rPr>
                <w:rFonts w:eastAsia="Arial" w:cs="Arial" w:ascii="Arial" w:hAnsi="Arial"/>
                <w:b/>
                <w:sz w:val="20"/>
                <w:szCs w:val="20"/>
              </w:rPr>
            </w:r>
          </w:p>
        </w:tc>
      </w:tr>
      <w:tr>
        <w:trPr/>
        <w:tc>
          <w:tcPr>
            <w:tcW w:w="9062" w:type="dxa"/>
            <w:gridSpan w:val="10"/>
            <w:tcBorders>
              <w:top w:val="single" w:sz="4" w:space="0" w:color="000000"/>
              <w:left w:val="single" w:sz="4" w:space="0" w:color="000000"/>
              <w:bottom w:val="single" w:sz="4" w:space="0" w:color="000000"/>
              <w:right w:val="single" w:sz="4" w:space="0" w:color="000000"/>
            </w:tcBorders>
          </w:tcPr>
          <w:p>
            <w:pPr>
              <w:pStyle w:val="Normal"/>
              <w:pBdr/>
              <w:shd w:val="clear" w:fill="FFFFFF"/>
              <w:ind w:right="240"/>
              <w:jc w:val="center"/>
              <w:rPr>
                <w:rFonts w:ascii="Arial" w:hAnsi="Arial" w:eastAsia="Arial" w:cs="Arial"/>
                <w:b/>
                <w:color w:val="000000"/>
              </w:rPr>
            </w:pPr>
            <w:r>
              <w:rPr>
                <w:rFonts w:eastAsia="Arial" w:cs="Arial" w:ascii="Arial" w:hAnsi="Arial"/>
                <w:b/>
                <w:color w:val="000000"/>
              </w:rPr>
            </w:r>
          </w:p>
          <w:p>
            <w:pPr>
              <w:pStyle w:val="Normal"/>
              <w:jc w:val="center"/>
              <w:rPr>
                <w:rFonts w:ascii="Arial" w:hAnsi="Arial" w:eastAsia="Arial" w:cs="Arial"/>
                <w:b/>
              </w:rPr>
            </w:pPr>
            <w:r>
              <w:rPr>
                <w:rFonts w:eastAsia="Arial" w:cs="Arial" w:ascii="Arial" w:hAnsi="Arial"/>
                <w:b/>
              </w:rPr>
              <w:t>WYMAGANIA KOŃCOWE</w:t>
            </w:r>
          </w:p>
          <w:p>
            <w:pPr>
              <w:pStyle w:val="Normal"/>
              <w:pBdr/>
              <w:shd w:val="clear" w:fill="FFFFFF"/>
              <w:ind w:right="240"/>
              <w:jc w:val="center"/>
              <w:rPr>
                <w:rFonts w:ascii="Arial" w:hAnsi="Arial" w:eastAsia="Arial" w:cs="Arial"/>
                <w:b/>
                <w:color w:val="000000"/>
              </w:rPr>
            </w:pPr>
            <w:r>
              <w:rPr>
                <w:rFonts w:eastAsia="Arial" w:cs="Arial" w:ascii="Arial" w:hAnsi="Arial"/>
                <w:b/>
                <w:color w:val="000000"/>
              </w:rPr>
            </w:r>
          </w:p>
        </w:tc>
      </w:tr>
      <w:tr>
        <w:trPr/>
        <w:tc>
          <w:tcPr>
            <w:tcW w:w="9062" w:type="dxa"/>
            <w:gridSpan w:val="10"/>
            <w:tcBorders>
              <w:top w:val="single" w:sz="4" w:space="0" w:color="000000"/>
              <w:left w:val="single" w:sz="4" w:space="0" w:color="000000"/>
              <w:bottom w:val="single" w:sz="4" w:space="0" w:color="000000"/>
              <w:right w:val="single" w:sz="4" w:space="0" w:color="000000"/>
            </w:tcBorders>
          </w:tcPr>
          <w:p>
            <w:pPr>
              <w:pStyle w:val="Normal"/>
              <w:pBdr/>
              <w:tabs>
                <w:tab w:val="clear" w:pos="720"/>
                <w:tab w:val="center" w:pos="4536" w:leader="none"/>
                <w:tab w:val="right" w:pos="9072" w:leader="none"/>
              </w:tabs>
              <w:jc w:val="both"/>
              <w:rPr>
                <w:rFonts w:ascii="Arial" w:hAnsi="Arial" w:eastAsia="Arial" w:cs="Arial"/>
                <w:color w:val="000000"/>
              </w:rPr>
            </w:pPr>
            <w:r>
              <w:rPr>
                <w:rFonts w:eastAsia="Arial" w:cs="Arial" w:ascii="Arial" w:hAnsi="Arial"/>
                <w:color w:val="000000"/>
              </w:rPr>
            </w:r>
          </w:p>
          <w:p>
            <w:pPr>
              <w:pStyle w:val="Normal"/>
              <w:pBdr/>
              <w:tabs>
                <w:tab w:val="clear" w:pos="720"/>
                <w:tab w:val="center" w:pos="4536" w:leader="none"/>
                <w:tab w:val="right" w:pos="9072" w:leader="none"/>
              </w:tabs>
              <w:jc w:val="both"/>
              <w:rPr>
                <w:rFonts w:ascii="Arial" w:hAnsi="Arial" w:eastAsia="Arial" w:cs="Arial"/>
                <w:color w:val="000000"/>
                <w:sz w:val="20"/>
                <w:szCs w:val="20"/>
              </w:rPr>
            </w:pPr>
            <w:r>
              <w:rPr>
                <w:rFonts w:eastAsia="Arial" w:cs="Arial" w:ascii="Arial" w:hAnsi="Arial"/>
                <w:sz w:val="20"/>
                <w:szCs w:val="20"/>
              </w:rPr>
              <w:t>Przygotowanie prezentacji, której temat uzgodniony zostanie wcześniej z prowadzącym.</w:t>
            </w:r>
          </w:p>
          <w:p>
            <w:pPr>
              <w:pStyle w:val="Normal"/>
              <w:pBdr/>
              <w:tabs>
                <w:tab w:val="clear" w:pos="720"/>
                <w:tab w:val="center" w:pos="4536" w:leader="none"/>
                <w:tab w:val="right" w:pos="9072" w:leader="none"/>
              </w:tabs>
              <w:jc w:val="both"/>
              <w:rPr>
                <w:rFonts w:ascii="Arial" w:hAnsi="Arial" w:eastAsia="Arial" w:cs="Arial"/>
              </w:rPr>
            </w:pPr>
            <w:r>
              <w:rPr>
                <w:rFonts w:eastAsia="Arial" w:cs="Arial" w:ascii="Arial" w:hAnsi="Arial"/>
              </w:rPr>
            </w:r>
          </w:p>
          <w:p>
            <w:pPr>
              <w:pStyle w:val="Normal"/>
              <w:pBdr/>
              <w:tabs>
                <w:tab w:val="clear" w:pos="720"/>
                <w:tab w:val="center" w:pos="4536" w:leader="none"/>
                <w:tab w:val="right" w:pos="9072" w:leader="none"/>
              </w:tabs>
              <w:jc w:val="both"/>
              <w:rPr>
                <w:rFonts w:ascii="Arial" w:hAnsi="Arial" w:eastAsia="Arial" w:cs="Arial"/>
                <w:b/>
                <w:sz w:val="20"/>
                <w:szCs w:val="20"/>
              </w:rPr>
            </w:pPr>
            <w:r>
              <w:rPr>
                <w:rFonts w:eastAsia="Arial" w:cs="Arial" w:ascii="Arial" w:hAnsi="Arial"/>
                <w:b/>
                <w:sz w:val="20"/>
                <w:szCs w:val="20"/>
              </w:rPr>
              <w:t xml:space="preserve">Kryteria oceny: </w:t>
            </w:r>
          </w:p>
          <w:p>
            <w:pPr>
              <w:pStyle w:val="Normal"/>
              <w:pBdr/>
              <w:tabs>
                <w:tab w:val="clear" w:pos="720"/>
                <w:tab w:val="center" w:pos="4536" w:leader="none"/>
                <w:tab w:val="right" w:pos="9072" w:leader="none"/>
              </w:tabs>
              <w:jc w:val="both"/>
              <w:rPr>
                <w:rFonts w:ascii="Arial" w:hAnsi="Arial" w:eastAsia="Arial" w:cs="Arial"/>
                <w:sz w:val="20"/>
                <w:szCs w:val="20"/>
              </w:rPr>
            </w:pPr>
            <w:r>
              <w:rPr>
                <w:rFonts w:eastAsia="Arial" w:cs="Arial" w:ascii="Arial" w:hAnsi="Arial"/>
                <w:sz w:val="20"/>
                <w:szCs w:val="20"/>
              </w:rPr>
            </w:r>
          </w:p>
          <w:p>
            <w:pPr>
              <w:pStyle w:val="Normal"/>
              <w:pBdr/>
              <w:tabs>
                <w:tab w:val="clear" w:pos="720"/>
                <w:tab w:val="center" w:pos="4536" w:leader="none"/>
                <w:tab w:val="right" w:pos="9072" w:leader="none"/>
              </w:tabs>
              <w:jc w:val="both"/>
              <w:rPr>
                <w:rFonts w:ascii="Arial" w:hAnsi="Arial" w:eastAsia="Arial" w:cs="Arial"/>
                <w:color w:val="000000"/>
                <w:sz w:val="20"/>
                <w:szCs w:val="20"/>
              </w:rPr>
            </w:pPr>
            <w:r>
              <w:rPr>
                <w:rFonts w:eastAsia="Arial" w:cs="Arial" w:ascii="Arial" w:hAnsi="Arial"/>
                <w:sz w:val="20"/>
                <w:szCs w:val="20"/>
              </w:rPr>
              <w:t>Zaliczenie na podstawie aktywnej obecności na zajęciach oraz prezentacji, której temat uzgodniony zostanie wcześniej z prowadzącym.</w:t>
            </w:r>
          </w:p>
          <w:p>
            <w:pPr>
              <w:pStyle w:val="Normal"/>
              <w:pBdr/>
              <w:tabs>
                <w:tab w:val="clear" w:pos="720"/>
                <w:tab w:val="center" w:pos="4536" w:leader="none"/>
                <w:tab w:val="right" w:pos="9072" w:leader="none"/>
              </w:tabs>
              <w:jc w:val="both"/>
              <w:rPr>
                <w:rFonts w:ascii="Arial" w:hAnsi="Arial" w:eastAsia="Arial" w:cs="Arial"/>
                <w:color w:val="000000"/>
              </w:rPr>
            </w:pPr>
            <w:r>
              <w:rPr>
                <w:rFonts w:eastAsia="Arial" w:cs="Arial" w:ascii="Arial" w:hAnsi="Arial"/>
                <w:color w:val="000000"/>
              </w:rPr>
            </w:r>
          </w:p>
        </w:tc>
      </w:tr>
      <w:tr>
        <w:trPr/>
        <w:tc>
          <w:tcPr>
            <w:tcW w:w="9062" w:type="dxa"/>
            <w:gridSpan w:val="10"/>
            <w:tcBorders>
              <w:top w:val="single" w:sz="4" w:space="0" w:color="000000"/>
              <w:left w:val="single" w:sz="4" w:space="0" w:color="000000"/>
              <w:bottom w:val="single" w:sz="4" w:space="0" w:color="000000"/>
              <w:right w:val="single" w:sz="4" w:space="0" w:color="000000"/>
            </w:tcBorders>
          </w:tcPr>
          <w:p>
            <w:pPr>
              <w:pStyle w:val="Normal"/>
              <w:pBdr/>
              <w:shd w:val="clear" w:fill="FFFFFF"/>
              <w:ind w:right="240"/>
              <w:jc w:val="both"/>
              <w:rPr>
                <w:rFonts w:ascii="Arial" w:hAnsi="Arial" w:eastAsia="Arial" w:cs="Arial"/>
                <w:color w:val="000000"/>
              </w:rPr>
            </w:pPr>
            <w:r>
              <w:rPr>
                <w:rFonts w:eastAsia="Arial" w:cs="Arial" w:ascii="Arial" w:hAnsi="Arial"/>
                <w:color w:val="000000"/>
              </w:rPr>
            </w:r>
          </w:p>
          <w:p>
            <w:pPr>
              <w:pStyle w:val="Normal"/>
              <w:pBdr/>
              <w:shd w:val="clear" w:fill="FFFFFF"/>
              <w:ind w:right="240"/>
              <w:jc w:val="center"/>
              <w:rPr>
                <w:rFonts w:ascii="Arial" w:hAnsi="Arial" w:eastAsia="Arial" w:cs="Arial"/>
                <w:b/>
                <w:color w:val="000000"/>
              </w:rPr>
            </w:pPr>
            <w:r>
              <w:rPr>
                <w:rFonts w:eastAsia="Arial" w:cs="Arial" w:ascii="Arial" w:hAnsi="Arial"/>
                <w:b/>
                <w:color w:val="000000"/>
              </w:rPr>
              <w:t>LITERATURA</w:t>
            </w:r>
          </w:p>
          <w:p>
            <w:pPr>
              <w:pStyle w:val="Normal"/>
              <w:pBdr/>
              <w:shd w:val="clear" w:fill="FFFFFF"/>
              <w:ind w:right="240"/>
              <w:jc w:val="both"/>
              <w:rPr>
                <w:rFonts w:ascii="Arial" w:hAnsi="Arial" w:eastAsia="Arial" w:cs="Arial"/>
                <w:color w:val="000000"/>
              </w:rPr>
            </w:pPr>
            <w:r>
              <w:rPr>
                <w:rFonts w:eastAsia="Arial" w:cs="Arial" w:ascii="Arial" w:hAnsi="Arial"/>
                <w:color w:val="000000"/>
              </w:rPr>
            </w:r>
          </w:p>
        </w:tc>
      </w:tr>
      <w:tr>
        <w:trPr/>
        <w:tc>
          <w:tcPr>
            <w:tcW w:w="9062" w:type="dxa"/>
            <w:gridSpan w:val="10"/>
            <w:tcBorders>
              <w:top w:val="single" w:sz="4" w:space="0" w:color="000000"/>
              <w:left w:val="single" w:sz="4" w:space="0" w:color="000000"/>
              <w:bottom w:val="single" w:sz="4" w:space="0" w:color="000000"/>
              <w:right w:val="single" w:sz="4" w:space="0" w:color="000000"/>
            </w:tcBorders>
          </w:tcPr>
          <w:p>
            <w:pPr>
              <w:pStyle w:val="Normal"/>
              <w:rPr>
                <w:rFonts w:ascii="Arial" w:hAnsi="Arial" w:eastAsia="Arial" w:cs="Arial"/>
                <w:color w:val="000000"/>
                <w:sz w:val="20"/>
                <w:szCs w:val="20"/>
              </w:rPr>
            </w:pPr>
            <w:r>
              <w:rPr>
                <w:rFonts w:eastAsia="Arial" w:cs="Arial" w:ascii="Arial" w:hAnsi="Arial"/>
                <w:color w:val="000000"/>
                <w:sz w:val="20"/>
                <w:szCs w:val="20"/>
              </w:rPr>
            </w:r>
          </w:p>
          <w:p>
            <w:pPr>
              <w:pStyle w:val="Normal"/>
              <w:rPr>
                <w:rFonts w:ascii="Arial" w:hAnsi="Arial" w:eastAsia="Arial" w:cs="Arial"/>
                <w:b/>
                <w:sz w:val="20"/>
                <w:szCs w:val="20"/>
              </w:rPr>
            </w:pPr>
            <w:r>
              <w:rPr>
                <w:rFonts w:eastAsia="Arial" w:cs="Arial" w:ascii="Arial" w:hAnsi="Arial"/>
                <w:b/>
                <w:sz w:val="20"/>
                <w:szCs w:val="20"/>
              </w:rPr>
              <w:t xml:space="preserve">Literatura (piśmiennictwo) </w:t>
            </w:r>
          </w:p>
          <w:p>
            <w:pPr>
              <w:pStyle w:val="Normal"/>
              <w:rPr>
                <w:rFonts w:ascii="Arial" w:hAnsi="Arial" w:eastAsia="Arial" w:cs="Arial"/>
                <w:b/>
                <w:sz w:val="20"/>
                <w:szCs w:val="20"/>
              </w:rPr>
            </w:pPr>
            <w:r>
              <w:rPr>
                <w:rFonts w:eastAsia="Arial" w:cs="Arial" w:ascii="Arial" w:hAnsi="Arial"/>
                <w:b/>
                <w:sz w:val="20"/>
                <w:szCs w:val="20"/>
              </w:rPr>
            </w:r>
          </w:p>
          <w:p>
            <w:pPr>
              <w:pStyle w:val="Normal"/>
              <w:rPr>
                <w:rFonts w:ascii="Arial" w:hAnsi="Arial" w:eastAsia="Arial" w:cs="Arial"/>
                <w:sz w:val="20"/>
                <w:szCs w:val="20"/>
              </w:rPr>
            </w:pPr>
            <w:r>
              <w:rPr>
                <w:rFonts w:eastAsia="Arial" w:cs="Arial" w:ascii="Arial" w:hAnsi="Arial"/>
                <w:sz w:val="20"/>
                <w:szCs w:val="20"/>
              </w:rPr>
              <w:t xml:space="preserve">Zalecana na bieżąco przez prowadzącego: strony internetowe polskich i zagranicznych instytucji kultury, prasa branżowa, książki programowe i festiwalowe. </w:t>
            </w:r>
          </w:p>
        </w:tc>
      </w:tr>
      <w:tr>
        <w:trPr/>
        <w:tc>
          <w:tcPr>
            <w:tcW w:w="9062" w:type="dxa"/>
            <w:gridSpan w:val="10"/>
            <w:tcBorders>
              <w:top w:val="single" w:sz="4" w:space="0" w:color="000000"/>
              <w:left w:val="single" w:sz="4" w:space="0" w:color="000000"/>
              <w:bottom w:val="single" w:sz="4" w:space="0" w:color="000000"/>
              <w:right w:val="single" w:sz="4" w:space="0" w:color="000000"/>
            </w:tcBorders>
          </w:tcPr>
          <w:p>
            <w:pPr>
              <w:pStyle w:val="Normal"/>
              <w:pBdr/>
              <w:shd w:val="clear" w:fill="FFFFFF"/>
              <w:ind w:right="240"/>
              <w:jc w:val="center"/>
              <w:rPr>
                <w:rFonts w:ascii="Arial" w:hAnsi="Arial" w:eastAsia="Arial" w:cs="Arial"/>
                <w:b/>
                <w:color w:val="000000"/>
                <w:sz w:val="20"/>
                <w:szCs w:val="20"/>
              </w:rPr>
            </w:pPr>
            <w:r>
              <w:rPr>
                <w:rFonts w:eastAsia="Arial" w:cs="Arial" w:ascii="Arial" w:hAnsi="Arial"/>
                <w:b/>
                <w:color w:val="000000"/>
                <w:sz w:val="20"/>
                <w:szCs w:val="20"/>
              </w:rPr>
              <w:t>Uwaga:</w:t>
            </w:r>
          </w:p>
          <w:p>
            <w:pPr>
              <w:pStyle w:val="Normal"/>
              <w:pBdr/>
              <w:shd w:val="clear" w:fill="FFFFFF"/>
              <w:ind w:right="240"/>
              <w:jc w:val="center"/>
              <w:rPr>
                <w:rFonts w:ascii="Arial" w:hAnsi="Arial" w:eastAsia="Arial" w:cs="Arial"/>
                <w:color w:val="000000"/>
                <w:sz w:val="20"/>
                <w:szCs w:val="20"/>
              </w:rPr>
            </w:pPr>
            <w:r>
              <w:rPr>
                <w:rFonts w:eastAsia="Arial" w:cs="Arial" w:ascii="Arial" w:hAnsi="Arial"/>
                <w:b/>
                <w:color w:val="000000"/>
                <w:sz w:val="20"/>
                <w:szCs w:val="20"/>
              </w:rPr>
              <w:t>Prowadzący przedmiot może dokonywać zmian w sylabusie, nie naruszając jednak ogólnych założeń programu.</w:t>
            </w:r>
          </w:p>
        </w:tc>
      </w:tr>
      <w:tr>
        <w:trPr/>
        <w:tc>
          <w:tcPr>
            <w:tcW w:w="9062" w:type="dxa"/>
            <w:gridSpan w:val="10"/>
            <w:tcBorders>
              <w:top w:val="single" w:sz="4" w:space="0" w:color="000000"/>
              <w:left w:val="single" w:sz="4" w:space="0" w:color="000000"/>
              <w:bottom w:val="single" w:sz="4" w:space="0" w:color="000000"/>
              <w:right w:val="single" w:sz="4" w:space="0" w:color="000000"/>
            </w:tcBorders>
          </w:tcPr>
          <w:p>
            <w:pPr>
              <w:pStyle w:val="Normal"/>
              <w:pBdr/>
              <w:shd w:val="clear" w:fill="FFFFFF"/>
              <w:ind w:right="240"/>
              <w:jc w:val="center"/>
              <w:rPr>
                <w:rFonts w:ascii="Arial" w:hAnsi="Arial" w:eastAsia="Arial" w:cs="Arial"/>
                <w:b/>
                <w:color w:val="000000"/>
                <w:sz w:val="20"/>
                <w:szCs w:val="20"/>
              </w:rPr>
            </w:pPr>
            <w:r>
              <w:rPr>
                <w:rFonts w:eastAsia="Arial" w:cs="Arial" w:ascii="Arial" w:hAnsi="Arial"/>
                <w:b/>
                <w:color w:val="000000"/>
                <w:sz w:val="20"/>
                <w:szCs w:val="20"/>
              </w:rPr>
            </w:r>
          </w:p>
          <w:p>
            <w:pPr>
              <w:pStyle w:val="Normal"/>
              <w:pBdr/>
              <w:shd w:val="clear" w:fill="FFFFFF"/>
              <w:ind w:right="240"/>
              <w:jc w:val="center"/>
              <w:rPr>
                <w:rFonts w:ascii="Arial" w:hAnsi="Arial" w:eastAsia="Arial" w:cs="Arial"/>
                <w:b/>
                <w:color w:val="000000"/>
              </w:rPr>
            </w:pPr>
            <w:r>
              <w:rPr>
                <w:rFonts w:eastAsia="Arial" w:cs="Arial" w:ascii="Arial" w:hAnsi="Arial"/>
                <w:b/>
                <w:color w:val="000000"/>
              </w:rPr>
              <w:t>MODYFIKACJE SYLABUSA</w:t>
            </w:r>
          </w:p>
          <w:p>
            <w:pPr>
              <w:pStyle w:val="Normal"/>
              <w:pBdr/>
              <w:shd w:val="clear" w:fill="FFFFFF"/>
              <w:ind w:right="240"/>
              <w:jc w:val="center"/>
              <w:rPr>
                <w:rFonts w:ascii="Arial" w:hAnsi="Arial" w:eastAsia="Arial" w:cs="Arial"/>
                <w:b/>
                <w:color w:val="000000"/>
                <w:sz w:val="20"/>
                <w:szCs w:val="20"/>
              </w:rPr>
            </w:pPr>
            <w:r>
              <w:rPr>
                <w:rFonts w:eastAsia="Arial" w:cs="Arial" w:ascii="Arial" w:hAnsi="Arial"/>
                <w:b/>
                <w:color w:val="000000"/>
                <w:sz w:val="20"/>
                <w:szCs w:val="20"/>
              </w:rPr>
            </w:r>
          </w:p>
        </w:tc>
      </w:tr>
      <w:tr>
        <w:trPr/>
        <w:tc>
          <w:tcPr>
            <w:tcW w:w="2995" w:type="dxa"/>
            <w:gridSpan w:val="3"/>
            <w:tcBorders>
              <w:top w:val="single" w:sz="4" w:space="0" w:color="000000"/>
              <w:left w:val="single" w:sz="4" w:space="0" w:color="000000"/>
              <w:bottom w:val="single" w:sz="4" w:space="0" w:color="000000"/>
              <w:right w:val="single" w:sz="4" w:space="0" w:color="000000"/>
            </w:tcBorders>
          </w:tcPr>
          <w:p>
            <w:pPr>
              <w:pStyle w:val="Normal"/>
              <w:pBdr/>
              <w:shd w:val="clear" w:fill="FFFFFF"/>
              <w:ind w:right="240"/>
              <w:jc w:val="center"/>
              <w:rPr>
                <w:rFonts w:ascii="Arial" w:hAnsi="Arial" w:eastAsia="Arial" w:cs="Arial"/>
                <w:b/>
                <w:color w:val="000000"/>
                <w:sz w:val="20"/>
                <w:szCs w:val="20"/>
              </w:rPr>
            </w:pPr>
            <w:r>
              <w:rPr>
                <w:rFonts w:eastAsia="Arial" w:cs="Arial" w:ascii="Arial" w:hAnsi="Arial"/>
                <w:b/>
                <w:color w:val="000000"/>
                <w:sz w:val="20"/>
                <w:szCs w:val="20"/>
              </w:rPr>
              <w:t>Data</w:t>
            </w:r>
          </w:p>
        </w:tc>
        <w:tc>
          <w:tcPr>
            <w:tcW w:w="3008" w:type="dxa"/>
            <w:gridSpan w:val="5"/>
            <w:tcBorders>
              <w:top w:val="single" w:sz="4" w:space="0" w:color="000000"/>
              <w:left w:val="single" w:sz="4" w:space="0" w:color="000000"/>
              <w:bottom w:val="single" w:sz="4" w:space="0" w:color="000000"/>
              <w:right w:val="single" w:sz="4" w:space="0" w:color="000000"/>
            </w:tcBorders>
          </w:tcPr>
          <w:p>
            <w:pPr>
              <w:pStyle w:val="Normal"/>
              <w:pBdr/>
              <w:shd w:val="clear" w:fill="FFFFFF"/>
              <w:ind w:right="240"/>
              <w:jc w:val="center"/>
              <w:rPr>
                <w:rFonts w:ascii="Arial" w:hAnsi="Arial" w:eastAsia="Arial" w:cs="Arial"/>
                <w:b/>
                <w:color w:val="000000"/>
                <w:sz w:val="20"/>
                <w:szCs w:val="20"/>
              </w:rPr>
            </w:pPr>
            <w:r>
              <w:rPr>
                <w:rFonts w:eastAsia="Arial" w:cs="Arial" w:ascii="Arial" w:hAnsi="Arial"/>
                <w:b/>
                <w:color w:val="000000"/>
                <w:sz w:val="20"/>
                <w:szCs w:val="20"/>
              </w:rPr>
              <w:t>Imię i nazwisko</w:t>
            </w:r>
          </w:p>
        </w:tc>
        <w:tc>
          <w:tcPr>
            <w:tcW w:w="3059" w:type="dxa"/>
            <w:gridSpan w:val="2"/>
            <w:tcBorders>
              <w:top w:val="single" w:sz="4" w:space="0" w:color="000000"/>
              <w:left w:val="single" w:sz="4" w:space="0" w:color="000000"/>
              <w:bottom w:val="single" w:sz="4" w:space="0" w:color="000000"/>
              <w:right w:val="single" w:sz="4" w:space="0" w:color="000000"/>
            </w:tcBorders>
          </w:tcPr>
          <w:p>
            <w:pPr>
              <w:pStyle w:val="Normal"/>
              <w:pBdr/>
              <w:shd w:val="clear" w:fill="FFFFFF"/>
              <w:ind w:right="240"/>
              <w:jc w:val="center"/>
              <w:rPr>
                <w:rFonts w:ascii="Arial" w:hAnsi="Arial" w:eastAsia="Arial" w:cs="Arial"/>
                <w:b/>
                <w:color w:val="000000"/>
                <w:sz w:val="20"/>
                <w:szCs w:val="20"/>
              </w:rPr>
            </w:pPr>
            <w:r>
              <w:rPr>
                <w:rFonts w:eastAsia="Arial" w:cs="Arial" w:ascii="Arial" w:hAnsi="Arial"/>
                <w:b/>
                <w:color w:val="000000"/>
                <w:sz w:val="20"/>
                <w:szCs w:val="20"/>
              </w:rPr>
              <w:t>Czego dotyczy modyfikacja</w:t>
            </w:r>
          </w:p>
        </w:tc>
      </w:tr>
      <w:tr>
        <w:trPr/>
        <w:tc>
          <w:tcPr>
            <w:tcW w:w="2995" w:type="dxa"/>
            <w:gridSpan w:val="3"/>
            <w:tcBorders>
              <w:top w:val="single" w:sz="4" w:space="0" w:color="000000"/>
              <w:left w:val="single" w:sz="4" w:space="0" w:color="000000"/>
              <w:bottom w:val="single" w:sz="4" w:space="0" w:color="000000"/>
              <w:right w:val="single" w:sz="4" w:space="0" w:color="000000"/>
            </w:tcBorders>
          </w:tcPr>
          <w:p>
            <w:pPr>
              <w:pStyle w:val="Normal"/>
              <w:pBdr/>
              <w:shd w:val="clear" w:fill="FFFFFF"/>
              <w:ind w:right="240"/>
              <w:jc w:val="center"/>
              <w:rPr>
                <w:rFonts w:ascii="Arial" w:hAnsi="Arial" w:eastAsia="Arial" w:cs="Arial"/>
                <w:color w:val="000000"/>
                <w:sz w:val="20"/>
                <w:szCs w:val="20"/>
              </w:rPr>
            </w:pPr>
            <w:r>
              <w:rPr>
                <w:rFonts w:eastAsia="Arial" w:cs="Arial" w:ascii="Arial" w:hAnsi="Arial"/>
                <w:sz w:val="20"/>
                <w:szCs w:val="20"/>
              </w:rPr>
              <w:t>1.06.2024 r.</w:t>
            </w:r>
          </w:p>
        </w:tc>
        <w:tc>
          <w:tcPr>
            <w:tcW w:w="3008" w:type="dxa"/>
            <w:gridSpan w:val="5"/>
            <w:tcBorders>
              <w:top w:val="single" w:sz="4" w:space="0" w:color="000000"/>
              <w:left w:val="single" w:sz="4" w:space="0" w:color="000000"/>
              <w:bottom w:val="single" w:sz="4" w:space="0" w:color="000000"/>
              <w:right w:val="single" w:sz="4" w:space="0" w:color="000000"/>
            </w:tcBorders>
          </w:tcPr>
          <w:p>
            <w:pPr>
              <w:pStyle w:val="Normal"/>
              <w:pBdr/>
              <w:shd w:val="clear" w:fill="FFFFFF"/>
              <w:ind w:right="240"/>
              <w:jc w:val="center"/>
              <w:rPr>
                <w:rFonts w:ascii="Arial" w:hAnsi="Arial" w:eastAsia="Arial" w:cs="Arial"/>
                <w:color w:val="000000"/>
                <w:sz w:val="20"/>
                <w:szCs w:val="20"/>
              </w:rPr>
            </w:pPr>
            <w:r>
              <w:rPr>
                <w:rFonts w:eastAsia="Arial" w:cs="Arial" w:ascii="Arial" w:hAnsi="Arial"/>
                <w:sz w:val="20"/>
                <w:szCs w:val="20"/>
              </w:rPr>
              <w:t>Adam Jezierzański</w:t>
            </w:r>
          </w:p>
        </w:tc>
        <w:tc>
          <w:tcPr>
            <w:tcW w:w="3059" w:type="dxa"/>
            <w:gridSpan w:val="2"/>
            <w:tcBorders>
              <w:top w:val="single" w:sz="4" w:space="0" w:color="000000"/>
              <w:left w:val="single" w:sz="4" w:space="0" w:color="000000"/>
              <w:bottom w:val="single" w:sz="4" w:space="0" w:color="000000"/>
              <w:right w:val="single" w:sz="4" w:space="0" w:color="000000"/>
            </w:tcBorders>
          </w:tcPr>
          <w:p>
            <w:pPr>
              <w:pStyle w:val="Normal"/>
              <w:pBdr/>
              <w:shd w:val="clear" w:fill="FFFFFF"/>
              <w:ind w:right="240"/>
              <w:jc w:val="center"/>
              <w:rPr>
                <w:rFonts w:ascii="Arial" w:hAnsi="Arial" w:eastAsia="Arial" w:cs="Arial"/>
                <w:color w:val="000000"/>
                <w:sz w:val="20"/>
                <w:szCs w:val="20"/>
              </w:rPr>
            </w:pPr>
            <w:r>
              <w:rPr>
                <w:rFonts w:eastAsia="Arial" w:cs="Arial" w:ascii="Arial" w:hAnsi="Arial"/>
                <w:sz w:val="20"/>
                <w:szCs w:val="20"/>
              </w:rPr>
              <w:t>Forma graficzna</w:t>
            </w:r>
          </w:p>
        </w:tc>
      </w:tr>
    </w:tbl>
    <w:p>
      <w:pPr>
        <w:pStyle w:val="Normal"/>
        <w:rPr>
          <w:rFonts w:ascii="Arial" w:hAnsi="Arial" w:eastAsia="Arial" w:cs="Arial"/>
          <w:sz w:val="20"/>
          <w:szCs w:val="20"/>
        </w:rPr>
      </w:pPr>
      <w:r>
        <w:rPr>
          <w:rFonts w:eastAsia="Arial" w:cs="Arial" w:ascii="Arial" w:hAnsi="Arial"/>
          <w:sz w:val="20"/>
          <w:szCs w:val="20"/>
        </w:rPr>
      </w:r>
    </w:p>
    <w:p>
      <w:pPr>
        <w:pStyle w:val="Normal"/>
        <w:rPr>
          <w:sz w:val="16"/>
          <w:szCs w:val="16"/>
        </w:rPr>
      </w:pPr>
      <w:r>
        <w:rPr>
          <w:sz w:val="16"/>
          <w:szCs w:val="16"/>
        </w:rPr>
      </w:r>
    </w:p>
    <w:p>
      <w:pPr>
        <w:pStyle w:val="Normal"/>
        <w:rPr/>
      </w:pPr>
      <w:r>
        <w:rPr/>
      </w:r>
    </w:p>
    <w:sectPr>
      <w:type w:val="nextPage"/>
      <w:pgSz w:w="11906" w:h="16838"/>
      <w:pgMar w:left="1417" w:right="1417" w:gutter="0" w:header="0" w:top="1417" w:footer="0" w:bottom="1417"/>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iberation Sans">
    <w:altName w:val="Arial"/>
    <w:charset w:val="01"/>
    <w:family w:val="swiss"/>
    <w:pitch w:val="variable"/>
  </w:font>
  <w:font w:name="Georgia">
    <w:charset w:val="01"/>
    <w:family w:val="roman"/>
    <w:pitch w:val="variable"/>
  </w:font>
  <w:font w:name="Arial">
    <w:charset w:val="01"/>
    <w:family w:val="roman"/>
    <w:pitch w:val="variable"/>
  </w:font>
</w:fonts>
</file>

<file path=word/settings.xml><?xml version="1.0" encoding="utf-8"?>
<w:settings xmlns:w="http://schemas.openxmlformats.org/wordprocessingml/2006/main">
  <w:zoom w:percent="75"/>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Cambria"/>
        <w:sz w:val="24"/>
        <w:szCs w:val="24"/>
        <w:lang w:val="pl-PL" w:eastAsia="zh-CN" w:bidi="hi-IN"/>
      </w:rPr>
    </w:rPrDefault>
    <w:pPrDefault>
      <w:pPr>
        <w:suppressAutoHyphens w:val="true"/>
      </w:pPr>
    </w:pPrDefault>
  </w:docDefaults>
  <w:style w:type="paragraph" w:styleId="Normal" w:default="1">
    <w:name w:val="Normal"/>
    <w:qFormat/>
    <w:rsid w:val="008709e9"/>
    <w:pPr>
      <w:widowControl/>
      <w:bidi w:val="0"/>
      <w:spacing w:lineRule="auto" w:line="240" w:before="0" w:after="0"/>
      <w:jc w:val="left"/>
    </w:pPr>
    <w:rPr>
      <w:rFonts w:ascii="Cambria" w:hAnsi="Cambria" w:eastAsia="Cambria" w:cs="Times New Roman"/>
      <w:color w:val="auto"/>
      <w:kern w:val="0"/>
      <w:sz w:val="24"/>
      <w:szCs w:val="24"/>
      <w:lang w:val="pl-PL" w:eastAsia="zh-CN" w:bidi="hi-IN"/>
    </w:rPr>
  </w:style>
  <w:style w:type="paragraph" w:styleId="Heading1">
    <w:name w:val="Heading 1"/>
    <w:basedOn w:val="normal1"/>
    <w:next w:val="normal1"/>
    <w:qFormat/>
    <w:pPr>
      <w:keepNext w:val="true"/>
      <w:keepLines/>
      <w:pageBreakBefore w:val="false"/>
      <w:spacing w:lineRule="auto" w:line="240" w:before="480" w:after="120"/>
    </w:pPr>
    <w:rPr>
      <w:b/>
      <w:sz w:val="48"/>
      <w:szCs w:val="48"/>
    </w:rPr>
  </w:style>
  <w:style w:type="paragraph" w:styleId="Heading2">
    <w:name w:val="Heading 2"/>
    <w:basedOn w:val="normal1"/>
    <w:next w:val="normal1"/>
    <w:qFormat/>
    <w:pPr>
      <w:keepNext w:val="true"/>
      <w:keepLines/>
      <w:pageBreakBefore w:val="false"/>
      <w:spacing w:lineRule="auto" w:line="240" w:before="360" w:after="80"/>
    </w:pPr>
    <w:rPr>
      <w:b/>
      <w:sz w:val="36"/>
      <w:szCs w:val="36"/>
    </w:rPr>
  </w:style>
  <w:style w:type="paragraph" w:styleId="Heading3">
    <w:name w:val="Heading 3"/>
    <w:basedOn w:val="normal1"/>
    <w:next w:val="normal1"/>
    <w:qFormat/>
    <w:pPr>
      <w:keepNext w:val="true"/>
      <w:keepLines/>
      <w:pageBreakBefore w:val="false"/>
      <w:spacing w:lineRule="auto" w:line="240" w:before="280" w:after="80"/>
    </w:pPr>
    <w:rPr>
      <w:b/>
      <w:sz w:val="28"/>
      <w:szCs w:val="28"/>
    </w:rPr>
  </w:style>
  <w:style w:type="paragraph" w:styleId="Heading4">
    <w:name w:val="Heading 4"/>
    <w:basedOn w:val="normal1"/>
    <w:next w:val="normal1"/>
    <w:qFormat/>
    <w:pPr>
      <w:keepNext w:val="true"/>
      <w:keepLines/>
      <w:pageBreakBefore w:val="false"/>
      <w:spacing w:lineRule="auto" w:line="240" w:before="240" w:after="40"/>
    </w:pPr>
    <w:rPr>
      <w:b/>
      <w:sz w:val="24"/>
      <w:szCs w:val="24"/>
    </w:rPr>
  </w:style>
  <w:style w:type="paragraph" w:styleId="Heading5">
    <w:name w:val="Heading 5"/>
    <w:basedOn w:val="normal1"/>
    <w:next w:val="normal1"/>
    <w:qFormat/>
    <w:pPr>
      <w:keepNext w:val="true"/>
      <w:keepLines/>
      <w:pageBreakBefore w:val="false"/>
      <w:spacing w:lineRule="auto" w:line="240" w:before="220" w:after="40"/>
    </w:pPr>
    <w:rPr>
      <w:b/>
      <w:sz w:val="22"/>
      <w:szCs w:val="22"/>
    </w:rPr>
  </w:style>
  <w:style w:type="paragraph" w:styleId="Heading6">
    <w:name w:val="Heading 6"/>
    <w:basedOn w:val="normal1"/>
    <w:next w:val="normal1"/>
    <w:qFormat/>
    <w:pPr>
      <w:keepNext w:val="true"/>
      <w:keepLines/>
      <w:pageBreakBefore w:val="false"/>
      <w:spacing w:lineRule="auto" w:line="240" w:before="200" w:after="40"/>
    </w:pPr>
    <w:rPr>
      <w:b/>
      <w:sz w:val="20"/>
      <w:szCs w:val="20"/>
    </w:rPr>
  </w:style>
  <w:style w:type="character" w:styleId="DefaultParagraphFont" w:default="1">
    <w:name w:val="Default Paragraph Font"/>
    <w:uiPriority w:val="1"/>
    <w:semiHidden/>
    <w:unhideWhenUsed/>
    <w:qFormat/>
    <w:rPr/>
  </w:style>
  <w:style w:type="paragraph" w:styleId="Nagwek">
    <w:name w:val="Nagłówek"/>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ks">
    <w:name w:val="Indeks"/>
    <w:basedOn w:val="Normal"/>
    <w:qFormat/>
    <w:pPr>
      <w:suppressLineNumbers/>
    </w:pPr>
    <w:rPr>
      <w:rFonts w:cs="Arial Unicode MS"/>
    </w:rPr>
  </w:style>
  <w:style w:type="paragraph" w:styleId="normal1" w:default="1">
    <w:name w:val="normal1"/>
    <w:qFormat/>
    <w:pPr>
      <w:widowControl/>
      <w:bidi w:val="0"/>
      <w:spacing w:before="0" w:after="0"/>
      <w:jc w:val="left"/>
    </w:pPr>
    <w:rPr>
      <w:rFonts w:ascii="Cambria" w:hAnsi="Cambria" w:eastAsia="Cambria" w:cs="Cambria"/>
      <w:color w:val="auto"/>
      <w:kern w:val="0"/>
      <w:sz w:val="24"/>
      <w:szCs w:val="24"/>
      <w:lang w:val="pl-PL" w:eastAsia="zh-CN" w:bidi="hi-IN"/>
    </w:rPr>
  </w:style>
  <w:style w:type="paragraph" w:styleId="Title">
    <w:name w:val="Title"/>
    <w:basedOn w:val="normal1"/>
    <w:next w:val="normal1"/>
    <w:qFormat/>
    <w:pPr>
      <w:keepNext w:val="true"/>
      <w:keepLines/>
      <w:pageBreakBefore w:val="false"/>
      <w:spacing w:lineRule="auto" w:line="240" w:before="480" w:after="120"/>
    </w:pPr>
    <w:rPr>
      <w:b/>
      <w:sz w:val="72"/>
      <w:szCs w:val="72"/>
    </w:rPr>
  </w:style>
  <w:style w:type="paragraph" w:styleId="Subtitle">
    <w:name w:val="Subtitle"/>
    <w:basedOn w:val="normal1"/>
    <w:next w:val="normal1"/>
    <w:qFormat/>
    <w:pPr>
      <w:keepNext w:val="true"/>
      <w:keepLines/>
      <w:pageBreakBefore w:val="false"/>
      <w:widowControl/>
      <w:pBdr/>
      <w:shd w:val="clear" w:fill="auto"/>
      <w:spacing w:lineRule="auto" w:line="240" w:before="360" w:after="80"/>
      <w:ind w:hanging="0" w:left="0" w:right="0"/>
      <w:jc w:val="left"/>
    </w:pPr>
    <w:rPr>
      <w:rFonts w:ascii="Georgia" w:hAnsi="Georgia" w:eastAsia="Georgia" w:cs="Georgia"/>
      <w:b w:val="false"/>
      <w:i/>
      <w:caps w:val="false"/>
      <w:smallCaps w:val="false"/>
      <w:strike w:val="false"/>
      <w:dstrike w:val="false"/>
      <w:color w:val="666666"/>
      <w:position w:val="0"/>
      <w:sz w:val="48"/>
      <w:sz w:val="48"/>
      <w:szCs w:val="48"/>
      <w:u w:val="none"/>
      <w:shd w:fill="auto" w:val="clear"/>
      <w:vertAlign w:val="baseline"/>
    </w:rPr>
  </w:style>
  <w:style w:type="numbering" w:styleId="Bezlisty" w:default="1">
    <w:name w:val="Bez listy"/>
    <w:uiPriority w:val="99"/>
    <w:semiHidden/>
    <w:unhideWhenUsed/>
    <w:qFormat/>
  </w:style>
  <w:style w:type="table" w:default="1" w:styleId="TableNormal">
    <w:name w:val="Table Normal"/>
  </w:style>
  <w:style w:type="table" w:default="1" w:styleId="TableNormal">
    <w:name w:val="Table Normal"/>
  </w:style>
  <w:style w:type="table" w:default="1" w:styleId="Standardowy">
    <w:name w:val="Normal Table"/>
    <w:uiPriority w:val="99"/>
    <w:semiHidden/>
    <w:unhideWhenUsed/>
    <w:tblPr>
      <w:tblCellMar>
        <w:top w:w="0" w:type="dxa"/>
        <w:left w:w="108" w:type="dxa"/>
        <w:bottom w:w="0" w:type="dxa"/>
        <w:right w:w="108" w:type="dxa"/>
      </w:tblCellMar>
    </w:tblPr>
  </w:style>
  <w:style w:type="table" w:styleId="Tabela-Siatka">
    <w:name w:val="Table Grid"/>
    <w:basedOn w:val="Standardowy"/>
    <w:uiPriority w:val="39"/>
    <w:rsid w:val="008709e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iega+snPcXvXI0x+TpWG2qs4M/HA==">CgMxLjA4AHIhMTNxUUJyOGRLdGg4RHB0YTdQM0J4aVpNQnVEbTFjQ0I4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Application>LibreOffice/24.2.5.2$MacOSX_X86_64 LibreOffice_project/bffef4ea93e59bebbeaf7f431bb02b1a39ee8a59</Application>
  <AppVersion>15.0000</AppVersion>
  <Pages>3</Pages>
  <Words>550</Words>
  <Characters>3859</Characters>
  <CharactersWithSpaces>4362</CharactersWithSpaces>
  <Paragraphs>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2024-04-16T12:44:00Z</dcterms:created>
  <dc:creator>Helena Tomaszek-Plewa</dc:creator>
  <dc:description/>
  <dc:language>pl-PL</dc:language>
  <cp:lastModifiedBy/>
  <cp:revision>0</cp:revision>
  <dc:subject/>
  <dc:title/>
</cp:coreProperties>
</file>