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8BE9" w14:textId="77777777" w:rsidR="002F4E8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F4E89" w14:paraId="3960BD9B" w14:textId="77777777">
        <w:tc>
          <w:tcPr>
            <w:tcW w:w="9062" w:type="dxa"/>
            <w:gridSpan w:val="11"/>
          </w:tcPr>
          <w:p w14:paraId="7E9F1E77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Język niemiecki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I1-33</w:t>
            </w:r>
          </w:p>
        </w:tc>
      </w:tr>
      <w:tr w:rsidR="002F4E89" w14:paraId="4DF3A8DB" w14:textId="77777777">
        <w:tc>
          <w:tcPr>
            <w:tcW w:w="9062" w:type="dxa"/>
            <w:gridSpan w:val="11"/>
          </w:tcPr>
          <w:p w14:paraId="4F56BF3F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2F4E89" w14:paraId="4D96930D" w14:textId="77777777">
        <w:tc>
          <w:tcPr>
            <w:tcW w:w="4393" w:type="dxa"/>
            <w:gridSpan w:val="5"/>
          </w:tcPr>
          <w:p w14:paraId="17A1B2A7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14F6305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2F4E89" w14:paraId="7F23555E" w14:textId="77777777">
        <w:tc>
          <w:tcPr>
            <w:tcW w:w="4393" w:type="dxa"/>
            <w:gridSpan w:val="5"/>
          </w:tcPr>
          <w:p w14:paraId="24944A91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7FD6547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F4E89" w14:paraId="3A29EA9E" w14:textId="77777777">
        <w:tc>
          <w:tcPr>
            <w:tcW w:w="2754" w:type="dxa"/>
            <w:gridSpan w:val="2"/>
          </w:tcPr>
          <w:p w14:paraId="098EEBAA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4AF39D9E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7EF28D76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niemiecki</w:t>
            </w:r>
          </w:p>
        </w:tc>
      </w:tr>
      <w:tr w:rsidR="002F4E89" w14:paraId="15DBFD2A" w14:textId="77777777">
        <w:tc>
          <w:tcPr>
            <w:tcW w:w="9062" w:type="dxa"/>
            <w:gridSpan w:val="11"/>
          </w:tcPr>
          <w:p w14:paraId="751A87E3" w14:textId="77777777" w:rsidR="002F4E8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F4E89" w14:paraId="18D2EE25" w14:textId="77777777">
        <w:tc>
          <w:tcPr>
            <w:tcW w:w="9062" w:type="dxa"/>
            <w:gridSpan w:val="11"/>
          </w:tcPr>
          <w:p w14:paraId="338BE4BD" w14:textId="0EC9A295" w:rsidR="002F4E8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921CF2">
              <w:rPr>
                <w:sz w:val="22"/>
                <w:szCs w:val="22"/>
              </w:rPr>
              <w:t>dr Marcin Marek</w:t>
            </w:r>
          </w:p>
        </w:tc>
      </w:tr>
      <w:tr w:rsidR="002F4E89" w14:paraId="41DD19DE" w14:textId="77777777">
        <w:tc>
          <w:tcPr>
            <w:tcW w:w="9062" w:type="dxa"/>
            <w:gridSpan w:val="11"/>
          </w:tcPr>
          <w:p w14:paraId="6F06BFDB" w14:textId="77777777" w:rsidR="002F4E89" w:rsidRDefault="002F4E8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0FB1A29" w14:textId="77777777" w:rsidR="002F4E8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C277C6C" w14:textId="77777777" w:rsidR="002F4E89" w:rsidRDefault="002F4E8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F4E89" w14:paraId="78AF501A" w14:textId="77777777">
        <w:tc>
          <w:tcPr>
            <w:tcW w:w="9062" w:type="dxa"/>
            <w:gridSpan w:val="11"/>
          </w:tcPr>
          <w:p w14:paraId="5A36435F" w14:textId="77777777" w:rsidR="002F4E8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>Rozwijanie oraz doskonalenie kompetencji językowych zgodnie z wymaganiami określonymi dla poziomu B1, B2 lub C1 Europejskiego Systemu Opisu Kształcenia Językowego z uwzględnieniem fachowej terminologii z dziedziny muzyki.</w:t>
            </w:r>
          </w:p>
          <w:p w14:paraId="6EC378AA" w14:textId="77777777" w:rsidR="002F4E8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>Systematyzowanie wiedzy.</w:t>
            </w:r>
          </w:p>
          <w:p w14:paraId="5BF8F3D6" w14:textId="77777777" w:rsidR="002F4E8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>Motywowanie studentów do samodzielnej pracy.</w:t>
            </w:r>
          </w:p>
        </w:tc>
      </w:tr>
      <w:tr w:rsidR="002F4E89" w14:paraId="6D64E498" w14:textId="77777777">
        <w:tc>
          <w:tcPr>
            <w:tcW w:w="9062" w:type="dxa"/>
            <w:gridSpan w:val="11"/>
          </w:tcPr>
          <w:p w14:paraId="78A0DCD8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E453DC8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1601079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F4E89" w14:paraId="7D5AA545" w14:textId="77777777">
        <w:tc>
          <w:tcPr>
            <w:tcW w:w="9062" w:type="dxa"/>
            <w:gridSpan w:val="11"/>
          </w:tcPr>
          <w:p w14:paraId="52A297F9" w14:textId="77777777" w:rsidR="002F4E8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Opanowanie kompetencji instrumentalnych na poziomie właściwym dla danego etapu </w:t>
            </w:r>
            <w:proofErr w:type="spellStart"/>
            <w:proofErr w:type="gramStart"/>
            <w:r>
              <w:rPr>
                <w:sz w:val="22"/>
                <w:szCs w:val="22"/>
              </w:rPr>
              <w:t>kształcenia.Wymagania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zostały określone w „Informatorze dla kandydatów na studia stacjonarne I stopnia”.</w:t>
            </w:r>
          </w:p>
          <w:p w14:paraId="42AD15EE" w14:textId="77777777" w:rsidR="002F4E8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sz w:val="22"/>
                <w:szCs w:val="22"/>
              </w:rPr>
              <w:t>Rozmowy kwalifikacyjne przy zapisach na lektoraty.</w:t>
            </w:r>
          </w:p>
          <w:p w14:paraId="052F2993" w14:textId="77777777" w:rsidR="002F4E8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sz w:val="22"/>
                <w:szCs w:val="22"/>
              </w:rPr>
              <w:t>Wynik z egzaminu z języka obcego na świadectwie maturalnym.</w:t>
            </w:r>
          </w:p>
        </w:tc>
      </w:tr>
      <w:tr w:rsidR="002F4E89" w14:paraId="4F80EEF5" w14:textId="77777777">
        <w:trPr>
          <w:trHeight w:val="195"/>
        </w:trPr>
        <w:tc>
          <w:tcPr>
            <w:tcW w:w="9062" w:type="dxa"/>
            <w:gridSpan w:val="11"/>
          </w:tcPr>
          <w:p w14:paraId="1983431A" w14:textId="77777777" w:rsidR="002F4E89" w:rsidRDefault="002F4E8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BB1F9A9" w14:textId="77777777" w:rsidR="002F4E8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5C3B198" w14:textId="77777777" w:rsidR="002F4E89" w:rsidRDefault="002F4E8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F4E89" w14:paraId="6855B22C" w14:textId="77777777">
        <w:tc>
          <w:tcPr>
            <w:tcW w:w="9062" w:type="dxa"/>
            <w:gridSpan w:val="11"/>
          </w:tcPr>
          <w:p w14:paraId="205C0592" w14:textId="77777777" w:rsidR="002F4E89" w:rsidRDefault="00000000">
            <w:pPr>
              <w:jc w:val="both"/>
              <w:rPr>
                <w:b/>
                <w:i/>
                <w:sz w:val="22"/>
                <w:szCs w:val="22"/>
                <w:highlight w:val="white"/>
                <w:u w:val="singl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Poziom B1 </w:t>
            </w:r>
          </w:p>
          <w:p w14:paraId="054E8058" w14:textId="77777777" w:rsidR="002F4E89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ZAKRES LEKSYKLANY</w:t>
            </w:r>
          </w:p>
          <w:p w14:paraId="2F9E5C54" w14:textId="77777777" w:rsidR="002F4E8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personalne, kontakty towarzyskie, uczenie się języków obcych, korzystanie z mediów, świętowanie, organizowanie przyjęć, spotkania towarzyskie, święta w Polsce i w krajach niemieckojęzycznych, podróżowanie, mieszkanie, poszukiwanie mieszkania, urządzanie mieszkania, życie zawodowe, rozmowa o pracę, życiorys, kultura i rozrywka, MUZYKA – słownictwo specjalistyczne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>: notacja muzyczna, wykonawstwo, zespoły muzyczne, kompozytorzy, elementy historii muzyki), pieniądze i zakupy, uczenie się przez całe życie</w:t>
            </w:r>
          </w:p>
          <w:p w14:paraId="6948CA5F" w14:textId="77777777" w:rsidR="002F4E89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GRAMATYKA</w:t>
            </w:r>
          </w:p>
          <w:p w14:paraId="28887FC5" w14:textId="77777777" w:rsidR="002F4E8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zdania twierdzące, pytające i przeczące proste i złożone w czasie teraźniejszym, przeszłym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 xml:space="preserve"> i Perfekt, przyszłym; czasowniki modalne; czasowniki rozdzielnie i nierozdzielnie złożone; zdania warunkowe i czasowe – następstwo czasów, zdania przydawkowe; konstrukcje bezokolicznikowe; spójniki; strona bierna; tryb przypuszczający; przymiotnik i przysłówek – stopniowanie i zdania porównawcze; rekcja czasownika; zaimki; wyrażenia przyimkowe; liczebniki główne i porządkowe, reakcje językowe; idiomy, przysłowia, związki frazeologiczne</w:t>
            </w:r>
          </w:p>
          <w:p w14:paraId="179A7991" w14:textId="77777777" w:rsidR="002F4E89" w:rsidRDefault="002F4E89">
            <w:pPr>
              <w:jc w:val="both"/>
              <w:rPr>
                <w:b/>
                <w:sz w:val="22"/>
                <w:szCs w:val="22"/>
                <w:highlight w:val="white"/>
              </w:rPr>
            </w:pPr>
          </w:p>
          <w:p w14:paraId="1C3670B7" w14:textId="77777777" w:rsidR="002F4E89" w:rsidRDefault="00000000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Poziom B2</w:t>
            </w:r>
          </w:p>
          <w:p w14:paraId="6F8EE96E" w14:textId="77777777" w:rsidR="002F4E89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ZAKRES LEKSYKLANY</w:t>
            </w:r>
          </w:p>
          <w:p w14:paraId="589E0FB4" w14:textId="77777777" w:rsidR="002F4E89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nasze życie codzienne, gotowość na zmiany w życiu, migracje, ulubione miejsca, odpowiedzialność, tworzenie własnego profilu, zaangażowanie, podanie o pracę, rozmowa kwalifikacyjna, zdrowy tryb </w:t>
            </w:r>
            <w:r>
              <w:rPr>
                <w:sz w:val="22"/>
                <w:szCs w:val="22"/>
                <w:highlight w:val="white"/>
              </w:rPr>
              <w:lastRenderedPageBreak/>
              <w:t>życia, odżywianie, nasz zegar biologiczny, mocne i słabe strony, dobre sąsiedztwo, MUZYKA – słownictwo specjalistyczne (</w:t>
            </w:r>
            <w:proofErr w:type="spellStart"/>
            <w:r>
              <w:rPr>
                <w:sz w:val="22"/>
                <w:szCs w:val="22"/>
                <w:highlight w:val="white"/>
              </w:rPr>
              <w:t>np</w:t>
            </w:r>
            <w:proofErr w:type="spellEnd"/>
            <w:r>
              <w:rPr>
                <w:sz w:val="22"/>
                <w:szCs w:val="22"/>
                <w:highlight w:val="white"/>
              </w:rPr>
              <w:t>: notacja muzyczna, wykonawstwo, zespoły muzyczne, kompozytorzy, elementy historii muzyki, wywiad z muzykiem, budowa instrumentów, tłumaczenie tekstów muzycznych)</w:t>
            </w:r>
          </w:p>
          <w:p w14:paraId="42CD5810" w14:textId="77777777" w:rsidR="002F4E89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GRAMATYKA</w:t>
            </w:r>
          </w:p>
          <w:p w14:paraId="5AB83853" w14:textId="77777777" w:rsidR="002F4E89" w:rsidRDefault="0000000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dopełnienie w zdaniu, czasowniki modalne w czasie Perfekt, związki przyczynowe, zdania warunkowe, spójniki, zdania okolicznikowe celu, strona bierna, wyrażanie przeciwieństwa, zdania czasowe, słowotwórstwo, budowa zdania</w:t>
            </w:r>
          </w:p>
        </w:tc>
      </w:tr>
      <w:tr w:rsidR="002F4E89" w14:paraId="68E078C4" w14:textId="77777777">
        <w:tc>
          <w:tcPr>
            <w:tcW w:w="9062" w:type="dxa"/>
            <w:gridSpan w:val="11"/>
          </w:tcPr>
          <w:p w14:paraId="3AA14303" w14:textId="77777777" w:rsidR="002F4E89" w:rsidRDefault="002F4E8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57949BB0" w14:textId="77777777" w:rsidR="002F4E8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B25815B" w14:textId="77777777" w:rsidR="002F4E89" w:rsidRDefault="002F4E8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F4E89" w14:paraId="60B9FB47" w14:textId="77777777">
        <w:tc>
          <w:tcPr>
            <w:tcW w:w="9062" w:type="dxa"/>
            <w:gridSpan w:val="11"/>
          </w:tcPr>
          <w:p w14:paraId="0685E906" w14:textId="77777777" w:rsidR="002F4E8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A493B48" w14:textId="77777777" w:rsidR="002F4E8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K_W04 posiada wiedzę umożliwiającą docieranie do niezbędnych informacji (książki, nagrania, materiały nutowe, Internet), ich analizowanie i interpretowanie we właściwy sposób </w:t>
            </w:r>
          </w:p>
          <w:p w14:paraId="46742A86" w14:textId="77777777" w:rsidR="002F4E8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K_W14- dysponuje podstawową wiedzą z zakresu dyscyplin pokrewnych pozwalającą na realizację zadań zespołowych (także o charakterze interdyscyplinarnym)</w:t>
            </w:r>
          </w:p>
          <w:p w14:paraId="719029B3" w14:textId="77777777" w:rsidR="002F4E89" w:rsidRDefault="002F4E8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29C9BC2" w14:textId="77777777" w:rsidR="002F4E8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D103254" w14:textId="77777777" w:rsidR="002F4E8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K_U16 - posługuje się językiem obcym co najmniej na poziomie B2 Europejskiego Systemu Opisu Kształcenia Językowego </w:t>
            </w:r>
          </w:p>
          <w:p w14:paraId="4167739E" w14:textId="77777777" w:rsidR="002F4E89" w:rsidRDefault="002F4E89">
            <w:pPr>
              <w:jc w:val="both"/>
            </w:pPr>
          </w:p>
          <w:p w14:paraId="38CB4998" w14:textId="77777777" w:rsidR="002F4E8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9D313D9" w14:textId="77777777" w:rsidR="002F4E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K_K01 - umie gromadzić, analizować i w świadomy sposób interpretować potrzebne informacje </w:t>
            </w:r>
          </w:p>
          <w:p w14:paraId="61AD5E8C" w14:textId="77777777" w:rsidR="002F4E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K_K06 - umiejętnie komunikuje się w obrębie własnego środowiska i społeczności </w:t>
            </w:r>
          </w:p>
          <w:p w14:paraId="5310FE38" w14:textId="77777777" w:rsidR="002F4E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K_K10 - umie posługiwać się fachową terminologią z zakresu dziedziny muzyki </w:t>
            </w:r>
          </w:p>
          <w:p w14:paraId="4DF5909F" w14:textId="77777777" w:rsidR="002F4E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K_K12 - efektywnie komunikuje się i inicjuje działania w społeczeństwie umiejąc prezentować zadania w przystępnej formie, w tym z zastosowaniem technologii informacyjnych</w:t>
            </w:r>
          </w:p>
        </w:tc>
      </w:tr>
      <w:tr w:rsidR="002F4E89" w14:paraId="0FFB3B10" w14:textId="77777777">
        <w:tc>
          <w:tcPr>
            <w:tcW w:w="9062" w:type="dxa"/>
            <w:gridSpan w:val="11"/>
          </w:tcPr>
          <w:p w14:paraId="59E9B2A0" w14:textId="77777777" w:rsidR="002F4E89" w:rsidRDefault="002F4E8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5768A2D" w14:textId="77777777" w:rsidR="002F4E8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F9FC952" w14:textId="77777777" w:rsidR="002F4E89" w:rsidRDefault="002F4E8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F4E89" w14:paraId="2B69190B" w14:textId="77777777">
        <w:tc>
          <w:tcPr>
            <w:tcW w:w="2281" w:type="dxa"/>
          </w:tcPr>
          <w:p w14:paraId="34159A59" w14:textId="77777777" w:rsidR="002F4E8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BCF1163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1DAE0A1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4E835EA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F4E89" w14:paraId="1A8A20A5" w14:textId="77777777">
        <w:tc>
          <w:tcPr>
            <w:tcW w:w="2281" w:type="dxa"/>
          </w:tcPr>
          <w:p w14:paraId="79F275F6" w14:textId="77777777" w:rsidR="002F4E8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5A45CB2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6D84FBF1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1C2403E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4274F62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631D39AB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33A3181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F4E89" w14:paraId="43AC7AF5" w14:textId="77777777">
        <w:tc>
          <w:tcPr>
            <w:tcW w:w="2281" w:type="dxa"/>
          </w:tcPr>
          <w:p w14:paraId="40131A4E" w14:textId="77777777" w:rsidR="002F4E8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7E4FD4D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66D63A14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37EF991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9390384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1B48E8F9" w14:textId="77777777" w:rsidR="002F4E89" w:rsidRDefault="002F4E8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71E6243" w14:textId="77777777" w:rsidR="002F4E89" w:rsidRDefault="002F4E8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F4E89" w14:paraId="6060561F" w14:textId="77777777">
        <w:tc>
          <w:tcPr>
            <w:tcW w:w="2281" w:type="dxa"/>
          </w:tcPr>
          <w:p w14:paraId="4AF5E1F2" w14:textId="77777777" w:rsidR="002F4E8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5E9CBB1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53829C9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6A7A762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8CD509C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79A7418" w14:textId="77777777" w:rsidR="002F4E89" w:rsidRDefault="002F4E8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B64AD7C" w14:textId="77777777" w:rsidR="002F4E89" w:rsidRDefault="002F4E8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F4E89" w14:paraId="1B68E3A1" w14:textId="77777777">
        <w:tc>
          <w:tcPr>
            <w:tcW w:w="2281" w:type="dxa"/>
          </w:tcPr>
          <w:p w14:paraId="6AD4C8A3" w14:textId="77777777" w:rsidR="002F4E8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0220C35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353AEB73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30677C56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0D19C424" w14:textId="77777777" w:rsidR="002F4E8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46" w:type="dxa"/>
          </w:tcPr>
          <w:p w14:paraId="308644D6" w14:textId="77777777" w:rsidR="002F4E89" w:rsidRDefault="002F4E8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A0BA294" w14:textId="77777777" w:rsidR="002F4E89" w:rsidRDefault="002F4E8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F4E89" w14:paraId="6F909233" w14:textId="77777777">
        <w:tc>
          <w:tcPr>
            <w:tcW w:w="9062" w:type="dxa"/>
            <w:gridSpan w:val="11"/>
          </w:tcPr>
          <w:p w14:paraId="21F1657E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4CF499F" w14:textId="77777777" w:rsidR="002F4E8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F48311A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F4E89" w14:paraId="4A49210D" w14:textId="77777777">
        <w:tc>
          <w:tcPr>
            <w:tcW w:w="9062" w:type="dxa"/>
            <w:gridSpan w:val="11"/>
          </w:tcPr>
          <w:p w14:paraId="1845B3FA" w14:textId="77777777" w:rsidR="002F4E8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 ustny obejmujący zakresem treści programu nauczania przedmiotu.</w:t>
            </w:r>
          </w:p>
          <w:p w14:paraId="451644A1" w14:textId="77777777" w:rsidR="002F4E89" w:rsidRDefault="002F4E89">
            <w:pPr>
              <w:jc w:val="both"/>
              <w:rPr>
                <w:sz w:val="22"/>
                <w:szCs w:val="22"/>
              </w:rPr>
            </w:pPr>
          </w:p>
          <w:p w14:paraId="0253A0EB" w14:textId="77777777" w:rsidR="002F4E8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Kryteria oceny</w:t>
            </w:r>
          </w:p>
          <w:p w14:paraId="5D511556" w14:textId="77777777" w:rsidR="002F4E8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ocenianiu studenta brane są pod uwagę następujące elementy:</w:t>
            </w:r>
          </w:p>
          <w:p w14:paraId="0AAC6667" w14:textId="77777777" w:rsidR="002F4E89" w:rsidRDefault="0000000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płynność wypowiedzi na zadany temat (np. życie codzienne, studia, zawód wykonywany w przyszłości, wyjazdy z koncertami, aktualne wydarzenia w kraju i za granicą, występy na scenie, wykształcenie, itp.)  </w:t>
            </w:r>
          </w:p>
          <w:p w14:paraId="12E145F4" w14:textId="77777777" w:rsidR="002F4E89" w:rsidRDefault="00000000">
            <w:pPr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cztery sprawności językowe: słuchanie, czytanie, mówienie, pisanie</w:t>
            </w:r>
          </w:p>
          <w:p w14:paraId="67454E85" w14:textId="77777777" w:rsidR="002F4E89" w:rsidRDefault="00000000">
            <w:pPr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znajomość gramatyki i słownictwa odpowiednich dla danego poziomu</w:t>
            </w:r>
          </w:p>
          <w:p w14:paraId="68E23CF3" w14:textId="77777777" w:rsidR="002F4E89" w:rsidRDefault="00000000">
            <w:pPr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znajomość terminologii fachowej z zakresu muzyki</w:t>
            </w:r>
          </w:p>
        </w:tc>
      </w:tr>
      <w:tr w:rsidR="002F4E89" w14:paraId="68378A74" w14:textId="77777777">
        <w:tc>
          <w:tcPr>
            <w:tcW w:w="9062" w:type="dxa"/>
            <w:gridSpan w:val="11"/>
          </w:tcPr>
          <w:p w14:paraId="7285C357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0A3D5B9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84ACA15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F4E89" w14:paraId="2D45874F" w14:textId="77777777">
        <w:tc>
          <w:tcPr>
            <w:tcW w:w="9062" w:type="dxa"/>
            <w:gridSpan w:val="11"/>
          </w:tcPr>
          <w:p w14:paraId="35C76386" w14:textId="77777777" w:rsidR="002F4E89" w:rsidRDefault="00000000">
            <w:pPr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lastRenderedPageBreak/>
              <w:t xml:space="preserve">Podręczniki: </w:t>
            </w:r>
          </w:p>
          <w:p w14:paraId="3D41EE49" w14:textId="77777777" w:rsidR="002F4E89" w:rsidRPr="00921CF2" w:rsidRDefault="00000000">
            <w:pPr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  <w:lang w:val="en-US"/>
              </w:rPr>
            </w:pPr>
            <w:proofErr w:type="spellStart"/>
            <w:r w:rsidRPr="00921CF2">
              <w:rPr>
                <w:b/>
                <w:sz w:val="22"/>
                <w:szCs w:val="22"/>
                <w:lang w:val="en-US"/>
              </w:rPr>
              <w:t>Sicher</w:t>
            </w:r>
            <w:proofErr w:type="spellEnd"/>
            <w:r w:rsidRPr="00921CF2">
              <w:rPr>
                <w:b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921CF2">
              <w:rPr>
                <w:b/>
                <w:sz w:val="22"/>
                <w:szCs w:val="22"/>
                <w:lang w:val="en-US"/>
              </w:rPr>
              <w:t>Alltag</w:t>
            </w:r>
            <w:proofErr w:type="spellEnd"/>
            <w:r w:rsidRPr="00921CF2">
              <w:rPr>
                <w:b/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921CF2">
              <w:rPr>
                <w:b/>
                <w:sz w:val="22"/>
                <w:szCs w:val="22"/>
                <w:lang w:val="en-US"/>
              </w:rPr>
              <w:t>Beruf</w:t>
            </w:r>
            <w:proofErr w:type="spellEnd"/>
            <w:r w:rsidRPr="00921CF2">
              <w:rPr>
                <w:b/>
                <w:sz w:val="22"/>
                <w:szCs w:val="22"/>
                <w:lang w:val="en-US"/>
              </w:rPr>
              <w:t xml:space="preserve"> B1+</w:t>
            </w:r>
            <w:proofErr w:type="gramStart"/>
            <w:r w:rsidRPr="00921CF2">
              <w:rPr>
                <w:sz w:val="22"/>
                <w:szCs w:val="22"/>
                <w:lang w:val="en-US"/>
              </w:rPr>
              <w:t>,  Hueber</w:t>
            </w:r>
            <w:proofErr w:type="gramEnd"/>
            <w:r w:rsidRPr="00921CF2">
              <w:rPr>
                <w:sz w:val="22"/>
                <w:szCs w:val="22"/>
                <w:lang w:val="en-US"/>
              </w:rPr>
              <w:t xml:space="preserve"> Verlag, München 2018</w:t>
            </w:r>
          </w:p>
          <w:p w14:paraId="255F41DC" w14:textId="77777777" w:rsidR="002F4E89" w:rsidRPr="00921CF2" w:rsidRDefault="00000000">
            <w:pPr>
              <w:numPr>
                <w:ilvl w:val="0"/>
                <w:numId w:val="4"/>
              </w:numPr>
              <w:ind w:left="720" w:hanging="36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21CF2">
              <w:rPr>
                <w:b/>
                <w:sz w:val="22"/>
                <w:szCs w:val="22"/>
                <w:lang w:val="en-US"/>
              </w:rPr>
              <w:t>Vielfalt</w:t>
            </w:r>
            <w:proofErr w:type="spellEnd"/>
            <w:r w:rsidRPr="00921CF2">
              <w:rPr>
                <w:b/>
                <w:sz w:val="22"/>
                <w:szCs w:val="22"/>
                <w:lang w:val="en-US"/>
              </w:rPr>
              <w:t xml:space="preserve"> B2.1, </w:t>
            </w:r>
            <w:r w:rsidRPr="00921CF2">
              <w:rPr>
                <w:sz w:val="22"/>
                <w:szCs w:val="22"/>
                <w:lang w:val="en-US"/>
              </w:rPr>
              <w:t xml:space="preserve">Deutsch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als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Fremdsprache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Kurs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– und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Arbeitsbuch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plus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interaktive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Version, Hueber Verlag, München 2021</w:t>
            </w:r>
          </w:p>
          <w:p w14:paraId="526E5882" w14:textId="77777777" w:rsidR="002F4E89" w:rsidRPr="00921CF2" w:rsidRDefault="002F4E89">
            <w:pPr>
              <w:rPr>
                <w:b/>
                <w:sz w:val="22"/>
                <w:szCs w:val="22"/>
                <w:highlight w:val="white"/>
                <w:lang w:val="en-US"/>
              </w:rPr>
            </w:pPr>
          </w:p>
          <w:p w14:paraId="6E4646EB" w14:textId="77777777" w:rsidR="002F4E89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Literatura uzupełniająca:</w:t>
            </w:r>
          </w:p>
          <w:p w14:paraId="191BA174" w14:textId="77777777" w:rsidR="002F4E89" w:rsidRDefault="00000000">
            <w:pPr>
              <w:tabs>
                <w:tab w:val="left" w:pos="3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DUDEN – Das </w:t>
            </w:r>
            <w:proofErr w:type="spellStart"/>
            <w:r>
              <w:rPr>
                <w:sz w:val="22"/>
                <w:szCs w:val="22"/>
              </w:rPr>
              <w:t>Bildwörterbuch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Duden</w:t>
            </w:r>
            <w:proofErr w:type="spellEnd"/>
            <w:r>
              <w:rPr>
                <w:sz w:val="22"/>
                <w:szCs w:val="22"/>
              </w:rPr>
              <w:t xml:space="preserve"> Band 3, Berlin 2018</w:t>
            </w:r>
          </w:p>
          <w:p w14:paraId="540DB130" w14:textId="77777777" w:rsidR="002F4E8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Stanisław </w:t>
            </w:r>
            <w:proofErr w:type="spellStart"/>
            <w:r>
              <w:rPr>
                <w:sz w:val="22"/>
                <w:szCs w:val="22"/>
              </w:rPr>
              <w:t>Bęza</w:t>
            </w:r>
            <w:proofErr w:type="spellEnd"/>
            <w:r>
              <w:rPr>
                <w:sz w:val="22"/>
                <w:szCs w:val="22"/>
              </w:rPr>
              <w:t xml:space="preserve">: Nowe Repetytorium z gramatyki języka niemieckiego – wydanie poszerzone, Wydawnictwo Szkolne PWN Sp. z o.o. Warszawa 2012 </w:t>
            </w:r>
          </w:p>
          <w:p w14:paraId="2C53544F" w14:textId="77777777" w:rsidR="002F4E8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Luiza Chrapek, Sławomira </w:t>
            </w:r>
            <w:proofErr w:type="spellStart"/>
            <w:r>
              <w:rPr>
                <w:sz w:val="22"/>
                <w:szCs w:val="22"/>
              </w:rPr>
              <w:t>Kołsut</w:t>
            </w:r>
            <w:proofErr w:type="spellEnd"/>
            <w:r>
              <w:rPr>
                <w:sz w:val="22"/>
                <w:szCs w:val="22"/>
              </w:rPr>
              <w:t xml:space="preserve">, Jolanta </w:t>
            </w:r>
            <w:proofErr w:type="gramStart"/>
            <w:r>
              <w:rPr>
                <w:sz w:val="22"/>
                <w:szCs w:val="22"/>
              </w:rPr>
              <w:t>Kotnowska :”Wielka</w:t>
            </w:r>
            <w:proofErr w:type="gramEnd"/>
            <w:r>
              <w:rPr>
                <w:sz w:val="22"/>
                <w:szCs w:val="22"/>
              </w:rPr>
              <w:t xml:space="preserve"> gramatyka niemiecka z ćwiczeniami”, Wydawnictwo </w:t>
            </w:r>
            <w:proofErr w:type="spellStart"/>
            <w:r>
              <w:rPr>
                <w:sz w:val="22"/>
                <w:szCs w:val="22"/>
              </w:rPr>
              <w:t>LektorKlett</w:t>
            </w:r>
            <w:proofErr w:type="spellEnd"/>
            <w:r>
              <w:rPr>
                <w:sz w:val="22"/>
                <w:szCs w:val="22"/>
              </w:rPr>
              <w:t xml:space="preserve">, Poznań 2015 </w:t>
            </w:r>
          </w:p>
          <w:p w14:paraId="13D61452" w14:textId="77777777" w:rsidR="002F4E89" w:rsidRPr="00921CF2" w:rsidRDefault="00000000">
            <w:pPr>
              <w:rPr>
                <w:sz w:val="22"/>
                <w:szCs w:val="22"/>
                <w:lang w:val="en-US"/>
              </w:rPr>
            </w:pPr>
            <w:r w:rsidRPr="00921CF2">
              <w:rPr>
                <w:sz w:val="22"/>
                <w:szCs w:val="22"/>
                <w:lang w:val="en-US"/>
              </w:rPr>
              <w:t xml:space="preserve">4. Nika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Triebe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: KLANGVOLL,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Aussprachetraining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Deutsch für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polnische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Lernende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Lehrende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, Goethe –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Institut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>, Kraków 2014</w:t>
            </w:r>
          </w:p>
          <w:p w14:paraId="16D65B6B" w14:textId="77777777" w:rsidR="002F4E89" w:rsidRPr="00921CF2" w:rsidRDefault="002F4E89">
            <w:pPr>
              <w:rPr>
                <w:sz w:val="22"/>
                <w:szCs w:val="22"/>
                <w:lang w:val="en-US"/>
              </w:rPr>
            </w:pPr>
          </w:p>
          <w:p w14:paraId="387DD23E" w14:textId="77777777" w:rsidR="002F4E89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Teksty niemieckojęzyczne ze stron internetowych:</w:t>
            </w:r>
          </w:p>
          <w:p w14:paraId="4DF75B1B" w14:textId="77777777" w:rsidR="002F4E89" w:rsidRPr="00921CF2" w:rsidRDefault="00000000">
            <w:pPr>
              <w:rPr>
                <w:sz w:val="22"/>
                <w:szCs w:val="22"/>
                <w:lang w:val="en-US"/>
              </w:rPr>
            </w:pPr>
            <w:r w:rsidRPr="00921CF2">
              <w:rPr>
                <w:sz w:val="22"/>
                <w:szCs w:val="22"/>
                <w:lang w:val="en-US"/>
              </w:rPr>
              <w:t xml:space="preserve">Deutsche Welle: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Deutschlandlabor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>, Einshoch6 -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Bandtagebuch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1CF2">
              <w:rPr>
                <w:sz w:val="22"/>
                <w:szCs w:val="22"/>
                <w:lang w:val="en-US"/>
              </w:rPr>
              <w:t>Deine</w:t>
            </w:r>
            <w:proofErr w:type="spellEnd"/>
            <w:r w:rsidRPr="00921CF2">
              <w:rPr>
                <w:sz w:val="22"/>
                <w:szCs w:val="22"/>
                <w:lang w:val="en-US"/>
              </w:rPr>
              <w:t xml:space="preserve"> Band</w:t>
            </w:r>
          </w:p>
          <w:p w14:paraId="256EF8B2" w14:textId="77777777" w:rsidR="002F4E89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Deutschmusikblog</w:t>
            </w:r>
            <w:proofErr w:type="spellEnd"/>
          </w:p>
          <w:p w14:paraId="2D478EFF" w14:textId="77777777" w:rsidR="002F4E8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 interaktywne i filmy do podręcznika „</w:t>
            </w:r>
            <w:proofErr w:type="spellStart"/>
            <w:r>
              <w:rPr>
                <w:sz w:val="22"/>
                <w:szCs w:val="22"/>
              </w:rPr>
              <w:t>Sicher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Alltag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Beruf</w:t>
            </w:r>
            <w:proofErr w:type="spellEnd"/>
            <w:r>
              <w:rPr>
                <w:sz w:val="22"/>
                <w:szCs w:val="22"/>
              </w:rPr>
              <w:t>”  oraz</w:t>
            </w:r>
            <w:proofErr w:type="gram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Vielfalt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</w:tr>
      <w:tr w:rsidR="002F4E89" w14:paraId="352477A2" w14:textId="77777777">
        <w:tc>
          <w:tcPr>
            <w:tcW w:w="9062" w:type="dxa"/>
            <w:gridSpan w:val="11"/>
          </w:tcPr>
          <w:p w14:paraId="5F649DCA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2064226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F4E89" w14:paraId="5C8D7B67" w14:textId="77777777">
        <w:tc>
          <w:tcPr>
            <w:tcW w:w="9062" w:type="dxa"/>
            <w:gridSpan w:val="11"/>
          </w:tcPr>
          <w:p w14:paraId="530E54CC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7D7F2DE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28D29E7" w14:textId="77777777" w:rsidR="002F4E89" w:rsidRDefault="002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F4E89" w14:paraId="50472D00" w14:textId="77777777">
        <w:tc>
          <w:tcPr>
            <w:tcW w:w="3023" w:type="dxa"/>
            <w:gridSpan w:val="3"/>
          </w:tcPr>
          <w:p w14:paraId="3AC3FB41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B8AC87B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639BE52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F4E89" w14:paraId="1312EDD2" w14:textId="77777777">
        <w:trPr>
          <w:trHeight w:val="219"/>
        </w:trPr>
        <w:tc>
          <w:tcPr>
            <w:tcW w:w="3023" w:type="dxa"/>
            <w:gridSpan w:val="3"/>
          </w:tcPr>
          <w:p w14:paraId="55963157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22.04.2024</w:t>
            </w:r>
          </w:p>
        </w:tc>
        <w:tc>
          <w:tcPr>
            <w:tcW w:w="3062" w:type="dxa"/>
            <w:gridSpan w:val="5"/>
          </w:tcPr>
          <w:p w14:paraId="7DEFB65C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 Surma</w:t>
            </w:r>
          </w:p>
        </w:tc>
        <w:tc>
          <w:tcPr>
            <w:tcW w:w="2977" w:type="dxa"/>
            <w:gridSpan w:val="3"/>
          </w:tcPr>
          <w:p w14:paraId="7033ECDE" w14:textId="77777777" w:rsidR="002F4E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Efekty uczenia się - Umiejętności</w:t>
            </w:r>
          </w:p>
        </w:tc>
      </w:tr>
    </w:tbl>
    <w:p w14:paraId="583A5DCA" w14:textId="77777777" w:rsidR="002F4E89" w:rsidRDefault="002F4E89">
      <w:pPr>
        <w:rPr>
          <w:rFonts w:ascii="Cambria" w:eastAsia="Cambria" w:hAnsi="Cambria" w:cs="Cambria"/>
          <w:sz w:val="20"/>
          <w:szCs w:val="20"/>
        </w:rPr>
      </w:pPr>
    </w:p>
    <w:p w14:paraId="522CF9AE" w14:textId="77777777" w:rsidR="002F4E89" w:rsidRDefault="002F4E89">
      <w:pPr>
        <w:rPr>
          <w:rFonts w:ascii="Cambria" w:eastAsia="Cambria" w:hAnsi="Cambria" w:cs="Cambria"/>
        </w:rPr>
      </w:pPr>
    </w:p>
    <w:sectPr w:rsidR="002F4E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7E24"/>
    <w:multiLevelType w:val="multilevel"/>
    <w:tmpl w:val="E3AA8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44183C"/>
    <w:multiLevelType w:val="multilevel"/>
    <w:tmpl w:val="B1C66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92339C"/>
    <w:multiLevelType w:val="multilevel"/>
    <w:tmpl w:val="357E75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39798C"/>
    <w:multiLevelType w:val="multilevel"/>
    <w:tmpl w:val="6F3854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36A4587"/>
    <w:multiLevelType w:val="multilevel"/>
    <w:tmpl w:val="1F96074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4777B20"/>
    <w:multiLevelType w:val="multilevel"/>
    <w:tmpl w:val="B53EC1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900329"/>
    <w:multiLevelType w:val="multilevel"/>
    <w:tmpl w:val="D00C0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2978772">
    <w:abstractNumId w:val="2"/>
  </w:num>
  <w:num w:numId="2" w16cid:durableId="1135756841">
    <w:abstractNumId w:val="5"/>
  </w:num>
  <w:num w:numId="3" w16cid:durableId="2090811566">
    <w:abstractNumId w:val="0"/>
  </w:num>
  <w:num w:numId="4" w16cid:durableId="1221096131">
    <w:abstractNumId w:val="4"/>
  </w:num>
  <w:num w:numId="5" w16cid:durableId="1673145671">
    <w:abstractNumId w:val="6"/>
  </w:num>
  <w:num w:numId="6" w16cid:durableId="243801775">
    <w:abstractNumId w:val="1"/>
  </w:num>
  <w:num w:numId="7" w16cid:durableId="234169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89"/>
    <w:rsid w:val="002F4E89"/>
    <w:rsid w:val="00773FCD"/>
    <w:rsid w:val="009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EA4BF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/ZaxrNn+4t1SFNCtksKivqxQQ==">CgMxLjA4AHIhMUotRTJMS2dudW4zLTN0NS1DdFpFNDJraHZuNHZnVnF5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2024-12-03T21:49:00Z</dcterms:created>
  <dcterms:modified xsi:type="dcterms:W3CDTF">2024-12-03T21:49:00Z</dcterms:modified>
</cp:coreProperties>
</file>