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172" w:rsidRPr="00276C47" w:rsidRDefault="00C22E93" w:rsidP="00B93172">
      <w:pPr>
        <w:jc w:val="center"/>
        <w:rPr>
          <w:rFonts w:ascii="Times New Roman" w:hAnsi="Times New Roman" w:cs="Times New Roman"/>
          <w:b/>
        </w:rPr>
      </w:pPr>
      <w:r w:rsidRPr="00276C47">
        <w:rPr>
          <w:rFonts w:ascii="Times New Roman" w:hAnsi="Times New Roman" w:cs="Times New Roman"/>
          <w:b/>
        </w:rPr>
        <w:t>Regulations</w:t>
      </w:r>
      <w:r w:rsidR="00B93172" w:rsidRPr="00276C47">
        <w:rPr>
          <w:rFonts w:ascii="Times New Roman" w:hAnsi="Times New Roman" w:cs="Times New Roman"/>
          <w:b/>
        </w:rPr>
        <w:br/>
      </w:r>
      <w:r w:rsidRPr="00276C47">
        <w:rPr>
          <w:rFonts w:ascii="Times New Roman" w:hAnsi="Times New Roman" w:cs="Times New Roman"/>
          <w:b/>
        </w:rPr>
        <w:t xml:space="preserve">of the 8th International </w:t>
      </w:r>
      <w:proofErr w:type="spellStart"/>
      <w:r w:rsidRPr="00276C47">
        <w:rPr>
          <w:rFonts w:ascii="Times New Roman" w:hAnsi="Times New Roman" w:cs="Times New Roman"/>
          <w:b/>
        </w:rPr>
        <w:t>Conference</w:t>
      </w:r>
      <w:r w:rsidRPr="00276C47">
        <w:rPr>
          <w:rFonts w:ascii="Times New Roman" w:hAnsi="Times New Roman" w:cs="Times New Roman"/>
          <w:b/>
        </w:rPr>
        <w:t>"Analysis</w:t>
      </w:r>
      <w:proofErr w:type="spellEnd"/>
      <w:r w:rsidRPr="00276C47">
        <w:rPr>
          <w:rFonts w:ascii="Times New Roman" w:hAnsi="Times New Roman" w:cs="Times New Roman"/>
          <w:b/>
        </w:rPr>
        <w:t xml:space="preserve"> of a Musical </w:t>
      </w:r>
      <w:proofErr w:type="spellStart"/>
      <w:r w:rsidRPr="00276C47">
        <w:rPr>
          <w:rFonts w:ascii="Times New Roman" w:hAnsi="Times New Roman" w:cs="Times New Roman"/>
          <w:b/>
        </w:rPr>
        <w:t>Work.</w:t>
      </w:r>
      <w:proofErr w:type="spellEnd"/>
      <w:r w:rsidR="00B93172" w:rsidRPr="00276C47">
        <w:rPr>
          <w:rFonts w:ascii="Times New Roman" w:hAnsi="Times New Roman" w:cs="Times New Roman"/>
          <w:b/>
        </w:rPr>
        <w:br/>
      </w:r>
      <w:r w:rsidRPr="00276C47">
        <w:rPr>
          <w:rFonts w:ascii="Times New Roman" w:hAnsi="Times New Roman" w:cs="Times New Roman"/>
          <w:b/>
        </w:rPr>
        <w:t>Historia–</w:t>
      </w:r>
      <w:proofErr w:type="spellStart"/>
      <w:r w:rsidRPr="00276C47">
        <w:rPr>
          <w:rFonts w:ascii="Times New Roman" w:hAnsi="Times New Roman" w:cs="Times New Roman"/>
          <w:b/>
        </w:rPr>
        <w:t>Theoria</w:t>
      </w:r>
      <w:proofErr w:type="spellEnd"/>
      <w:r w:rsidRPr="00276C47">
        <w:rPr>
          <w:rFonts w:ascii="Times New Roman" w:hAnsi="Times New Roman" w:cs="Times New Roman"/>
          <w:b/>
        </w:rPr>
        <w:t>–Praxis"</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 xml:space="preserve">The organizer of the 8th International Conference "Analysis of a Musical Work. Historia–Theoria–Praxis" is the Department of Music Theory and the </w:t>
      </w:r>
      <w:r w:rsidRPr="00276C47">
        <w:rPr>
          <w:rFonts w:ascii="Times New Roman" w:hAnsi="Times New Roman" w:cs="Times New Roman"/>
        </w:rPr>
        <w:t xml:space="preserve">History of Silesian Musical Culture of the Karol Lipiński Academy of Music in </w:t>
      </w:r>
      <w:proofErr w:type="spellStart"/>
      <w:r w:rsidRPr="00276C47">
        <w:rPr>
          <w:rFonts w:ascii="Times New Roman" w:hAnsi="Times New Roman" w:cs="Times New Roman"/>
        </w:rPr>
        <w:t>Wrocław</w:t>
      </w:r>
      <w:proofErr w:type="spellEnd"/>
      <w:r w:rsidRPr="00276C47">
        <w:rPr>
          <w:rFonts w:ascii="Times New Roman" w:hAnsi="Times New Roman" w:cs="Times New Roman"/>
        </w:rPr>
        <w:t>.</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The aim of the Conference is to deepen knowledge, foster the confrontation of perspectives, and facilitate the exchange of experiences in the field of musical analysi</w:t>
      </w:r>
      <w:r w:rsidRPr="00276C47">
        <w:rPr>
          <w:rFonts w:ascii="Times New Roman" w:hAnsi="Times New Roman" w:cs="Times New Roman"/>
        </w:rPr>
        <w:t>s. The participation of scholars from Poland and abroad will contribute to the achievement of this objective. The thematic scope of the Conference encompasses the analysis of musical works in historical, theoretical, and practical dimensions. This academic</w:t>
      </w:r>
      <w:r w:rsidRPr="00276C47">
        <w:rPr>
          <w:rFonts w:ascii="Times New Roman" w:hAnsi="Times New Roman" w:cs="Times New Roman"/>
        </w:rPr>
        <w:t xml:space="preserve"> initiative is addressed to music theorists, musicologists, composers, and performers with an interest in the analysis and interpretation of musical works.</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The Conference is open to educators, students, and all other individuals interested in the subjec</w:t>
      </w:r>
      <w:r w:rsidRPr="00276C47">
        <w:rPr>
          <w:rFonts w:ascii="Times New Roman" w:hAnsi="Times New Roman" w:cs="Times New Roman"/>
        </w:rPr>
        <w:t>t matter.</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The scientific director of the Conference is Professor Anna Granat-Janki, PhD, DSc.</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 xml:space="preserve">The Conference </w:t>
      </w:r>
      <w:proofErr w:type="spellStart"/>
      <w:r w:rsidRPr="00276C47">
        <w:rPr>
          <w:rFonts w:ascii="Times New Roman" w:hAnsi="Times New Roman" w:cs="Times New Roman"/>
        </w:rPr>
        <w:t>programme</w:t>
      </w:r>
      <w:proofErr w:type="spellEnd"/>
      <w:r w:rsidRPr="00276C47">
        <w:rPr>
          <w:rFonts w:ascii="Times New Roman" w:hAnsi="Times New Roman" w:cs="Times New Roman"/>
        </w:rPr>
        <w:t xml:space="preserve"> will consist of scholarly papers delivered by speakers and </w:t>
      </w:r>
      <w:r w:rsidR="00B93172" w:rsidRPr="00276C47">
        <w:rPr>
          <w:rFonts w:ascii="Times New Roman" w:hAnsi="Times New Roman" w:cs="Times New Roman"/>
        </w:rPr>
        <w:br/>
      </w:r>
      <w:r w:rsidRPr="00276C47">
        <w:rPr>
          <w:rFonts w:ascii="Times New Roman" w:hAnsi="Times New Roman" w:cs="Times New Roman"/>
        </w:rPr>
        <w:t>a concert featuring works by composers from Wrocław.</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The Conference w</w:t>
      </w:r>
      <w:r w:rsidRPr="00276C47">
        <w:rPr>
          <w:rFonts w:ascii="Times New Roman" w:hAnsi="Times New Roman" w:cs="Times New Roman"/>
        </w:rPr>
        <w:t>ill be held on 1–2 December 2025 at the premises of the Karol Lipiński Academy of Music in Wrocław, located at John Paul II Square.</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 xml:space="preserve">Participation applications must be submitted by 15 July 2025 by sending a scanned copy of the completed application form </w:t>
      </w:r>
      <w:r w:rsidRPr="00276C47">
        <w:rPr>
          <w:rFonts w:ascii="Times New Roman" w:hAnsi="Times New Roman" w:cs="Times New Roman"/>
        </w:rPr>
        <w:t xml:space="preserve">(as provided in the annex to these Regulations) to the following </w:t>
      </w:r>
      <w:r w:rsidR="00B93172" w:rsidRPr="00276C47">
        <w:rPr>
          <w:rFonts w:ascii="Times New Roman" w:hAnsi="Times New Roman" w:cs="Times New Roman"/>
        </w:rPr>
        <w:br/>
      </w:r>
      <w:r w:rsidRPr="00276C47">
        <w:rPr>
          <w:rFonts w:ascii="Times New Roman" w:hAnsi="Times New Roman" w:cs="Times New Roman"/>
        </w:rPr>
        <w:t>e-mail address: anna.granat-janki@amkl.edu.pl.</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The conference fee is 490 PLN for participants from Poland and 115 EUR for participants from abroad.</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Participation in the Conference is fr</w:t>
      </w:r>
      <w:r w:rsidRPr="00276C47">
        <w:rPr>
          <w:rFonts w:ascii="Times New Roman" w:hAnsi="Times New Roman" w:cs="Times New Roman"/>
        </w:rPr>
        <w:t>ee of charge for students, academic staff, and doctoral candidates of the Karol Lipiński Academy of Music in Wrocław.</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Payment of the conference fee is equivalent to confirmation of participation in the Conference. The fee must be transferred to the ban</w:t>
      </w:r>
      <w:r w:rsidRPr="00276C47">
        <w:rPr>
          <w:rFonts w:ascii="Times New Roman" w:hAnsi="Times New Roman" w:cs="Times New Roman"/>
        </w:rPr>
        <w:t>k account of the Karol Lipiński Academy of Music in Wrocław by 10 September 2025.</w:t>
      </w:r>
    </w:p>
    <w:p w:rsidR="00B93172" w:rsidRPr="00276C47" w:rsidRDefault="00C22E93" w:rsidP="00B93172">
      <w:pPr>
        <w:pStyle w:val="Akapitzlist"/>
        <w:numPr>
          <w:ilvl w:val="0"/>
          <w:numId w:val="11"/>
        </w:numPr>
        <w:spacing w:line="240" w:lineRule="auto"/>
        <w:ind w:left="426" w:hanging="426"/>
        <w:rPr>
          <w:rFonts w:ascii="Times New Roman" w:hAnsi="Times New Roman" w:cs="Times New Roman"/>
        </w:rPr>
      </w:pPr>
      <w:r w:rsidRPr="00276C47">
        <w:rPr>
          <w:rFonts w:ascii="Times New Roman" w:hAnsi="Times New Roman" w:cs="Times New Roman"/>
        </w:rPr>
        <w:t>Bank details for payment:</w:t>
      </w:r>
      <w:r w:rsidR="00B93172" w:rsidRPr="00276C47">
        <w:rPr>
          <w:rFonts w:ascii="Times New Roman" w:hAnsi="Times New Roman" w:cs="Times New Roman"/>
        </w:rPr>
        <w:tab/>
      </w:r>
    </w:p>
    <w:p w:rsidR="00B93172" w:rsidRPr="00276C47" w:rsidRDefault="00B93172" w:rsidP="00B93172">
      <w:pPr>
        <w:pStyle w:val="Akapitzlist"/>
        <w:spacing w:line="240" w:lineRule="auto"/>
        <w:ind w:left="426"/>
        <w:rPr>
          <w:rFonts w:ascii="Times New Roman" w:hAnsi="Times New Roman" w:cs="Times New Roman"/>
        </w:rPr>
      </w:pPr>
    </w:p>
    <w:p w:rsidR="00B93172" w:rsidRPr="00276C47" w:rsidRDefault="00C22E93" w:rsidP="00B93172">
      <w:pPr>
        <w:pStyle w:val="Akapitzlist"/>
        <w:spacing w:line="240" w:lineRule="auto"/>
        <w:ind w:left="426"/>
        <w:jc w:val="center"/>
        <w:rPr>
          <w:rFonts w:ascii="Times New Roman" w:hAnsi="Times New Roman" w:cs="Times New Roman"/>
          <w:b/>
        </w:rPr>
      </w:pPr>
      <w:r w:rsidRPr="00276C47">
        <w:rPr>
          <w:rFonts w:ascii="Times New Roman" w:hAnsi="Times New Roman" w:cs="Times New Roman"/>
          <w:b/>
        </w:rPr>
        <w:t>Account Number: 40 1090 2398 0000 0001 0205 0428</w:t>
      </w:r>
      <w:r w:rsidR="00B93172" w:rsidRPr="00276C47">
        <w:rPr>
          <w:rFonts w:ascii="Times New Roman" w:hAnsi="Times New Roman" w:cs="Times New Roman"/>
          <w:b/>
        </w:rPr>
        <w:tab/>
      </w:r>
      <w:r w:rsidRPr="00276C47">
        <w:rPr>
          <w:rFonts w:ascii="Times New Roman" w:hAnsi="Times New Roman" w:cs="Times New Roman"/>
          <w:b/>
        </w:rPr>
        <w:br/>
        <w:t xml:space="preserve">- Bank: Santander Bank </w:t>
      </w:r>
      <w:proofErr w:type="spellStart"/>
      <w:r w:rsidRPr="00276C47">
        <w:rPr>
          <w:rFonts w:ascii="Times New Roman" w:hAnsi="Times New Roman" w:cs="Times New Roman"/>
          <w:b/>
        </w:rPr>
        <w:t>Polska</w:t>
      </w:r>
      <w:proofErr w:type="spellEnd"/>
      <w:r w:rsidRPr="00276C47">
        <w:rPr>
          <w:rFonts w:ascii="Times New Roman" w:hAnsi="Times New Roman" w:cs="Times New Roman"/>
          <w:b/>
        </w:rPr>
        <w:t xml:space="preserve"> S.A.</w:t>
      </w:r>
      <w:r w:rsidR="00B93172" w:rsidRPr="00276C47">
        <w:rPr>
          <w:rFonts w:ascii="Times New Roman" w:hAnsi="Times New Roman" w:cs="Times New Roman"/>
          <w:b/>
        </w:rPr>
        <w:tab/>
      </w:r>
      <w:r w:rsidRPr="00276C47">
        <w:rPr>
          <w:rFonts w:ascii="Times New Roman" w:hAnsi="Times New Roman" w:cs="Times New Roman"/>
          <w:b/>
        </w:rPr>
        <w:br/>
      </w:r>
      <w:r w:rsidRPr="00276C47">
        <w:rPr>
          <w:rFonts w:ascii="Times New Roman" w:hAnsi="Times New Roman" w:cs="Times New Roman"/>
        </w:rPr>
        <w:t>- IBAN:</w:t>
      </w:r>
      <w:r w:rsidRPr="00276C47">
        <w:rPr>
          <w:rFonts w:ascii="Times New Roman" w:hAnsi="Times New Roman" w:cs="Times New Roman"/>
          <w:b/>
        </w:rPr>
        <w:t xml:space="preserve"> PL40 1090 2398 0000 0001 0205 0428</w:t>
      </w:r>
      <w:r w:rsidR="00B93172" w:rsidRPr="00276C47">
        <w:rPr>
          <w:rFonts w:ascii="Times New Roman" w:hAnsi="Times New Roman" w:cs="Times New Roman"/>
          <w:b/>
        </w:rPr>
        <w:tab/>
      </w:r>
      <w:r w:rsidRPr="00276C47">
        <w:rPr>
          <w:rFonts w:ascii="Times New Roman" w:hAnsi="Times New Roman" w:cs="Times New Roman"/>
        </w:rPr>
        <w:br/>
      </w:r>
      <w:r w:rsidRPr="00276C47">
        <w:rPr>
          <w:rFonts w:ascii="Times New Roman" w:hAnsi="Times New Roman" w:cs="Times New Roman"/>
        </w:rPr>
        <w:t>- SWIFT Code:</w:t>
      </w:r>
      <w:r w:rsidRPr="00276C47">
        <w:rPr>
          <w:rFonts w:ascii="Times New Roman" w:hAnsi="Times New Roman" w:cs="Times New Roman"/>
          <w:b/>
        </w:rPr>
        <w:t xml:space="preserve"> W</w:t>
      </w:r>
      <w:r w:rsidRPr="00276C47">
        <w:rPr>
          <w:rFonts w:ascii="Times New Roman" w:hAnsi="Times New Roman" w:cs="Times New Roman"/>
          <w:b/>
        </w:rPr>
        <w:t>BKPPLPP</w:t>
      </w:r>
    </w:p>
    <w:p w:rsidR="00C42E94" w:rsidRPr="00276C47" w:rsidRDefault="00C22E93" w:rsidP="00B93172">
      <w:pPr>
        <w:pStyle w:val="Akapitzlist"/>
        <w:spacing w:line="240" w:lineRule="auto"/>
        <w:ind w:left="426"/>
        <w:jc w:val="center"/>
        <w:rPr>
          <w:rFonts w:ascii="Times New Roman" w:hAnsi="Times New Roman" w:cs="Times New Roman"/>
        </w:rPr>
      </w:pPr>
      <w:r w:rsidRPr="00276C47">
        <w:rPr>
          <w:rFonts w:ascii="Times New Roman" w:hAnsi="Times New Roman" w:cs="Times New Roman"/>
        </w:rPr>
        <w:br/>
        <w:t xml:space="preserve">- Payment reference: Full name of participant and the title of the conference: </w:t>
      </w:r>
      <w:proofErr w:type="spellStart"/>
      <w:r w:rsidRPr="00276C47">
        <w:rPr>
          <w:rFonts w:ascii="Times New Roman" w:hAnsi="Times New Roman" w:cs="Times New Roman"/>
        </w:rPr>
        <w:t>Analiza</w:t>
      </w:r>
      <w:proofErr w:type="spellEnd"/>
      <w:r w:rsidRPr="00276C47">
        <w:rPr>
          <w:rFonts w:ascii="Times New Roman" w:hAnsi="Times New Roman" w:cs="Times New Roman"/>
        </w:rPr>
        <w:t xml:space="preserve"> 2025</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In the event of cancellation after 15 November 2025, the conference fee will not be refunded.</w:t>
      </w:r>
    </w:p>
    <w:p w:rsidR="00C42E94"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All organizational information regarding the Conferenc</w:t>
      </w:r>
      <w:r w:rsidRPr="00276C47">
        <w:rPr>
          <w:rFonts w:ascii="Times New Roman" w:hAnsi="Times New Roman" w:cs="Times New Roman"/>
        </w:rPr>
        <w:t>e can be obtained via email: anna.granat-janki@amkl.edu.pl.</w:t>
      </w:r>
    </w:p>
    <w:p w:rsidR="00B93172" w:rsidRPr="00276C47" w:rsidRDefault="00C22E93" w:rsidP="00B93172">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Should an invoice be required for the conference fee, a request must be submitted by email to: faktury@amkl.edu.pl prior to making the payment. Invoices may only be issued to the entity or ind</w:t>
      </w:r>
      <w:r w:rsidRPr="00276C47">
        <w:rPr>
          <w:rFonts w:ascii="Times New Roman" w:hAnsi="Times New Roman" w:cs="Times New Roman"/>
        </w:rPr>
        <w:t>ividual who directly made the payment to the Organizer’s bank account.</w:t>
      </w:r>
    </w:p>
    <w:p w:rsidR="00B93172" w:rsidRPr="00276C47" w:rsidRDefault="00C22E93" w:rsidP="00276C47">
      <w:pPr>
        <w:pStyle w:val="Akapitzlist"/>
        <w:numPr>
          <w:ilvl w:val="0"/>
          <w:numId w:val="11"/>
        </w:numPr>
        <w:spacing w:line="240" w:lineRule="auto"/>
        <w:ind w:left="426" w:hanging="426"/>
        <w:jc w:val="both"/>
        <w:rPr>
          <w:rFonts w:ascii="Times New Roman" w:hAnsi="Times New Roman" w:cs="Times New Roman"/>
        </w:rPr>
      </w:pPr>
      <w:r w:rsidRPr="00276C47">
        <w:rPr>
          <w:rFonts w:ascii="Times New Roman" w:hAnsi="Times New Roman" w:cs="Times New Roman"/>
        </w:rPr>
        <w:t xml:space="preserve">By submitting the application form, participants consent to: </w:t>
      </w:r>
      <w:r w:rsidR="00B93172" w:rsidRPr="00276C47">
        <w:rPr>
          <w:rFonts w:ascii="Times New Roman" w:hAnsi="Times New Roman" w:cs="Times New Roman"/>
        </w:rPr>
        <w:tab/>
      </w:r>
    </w:p>
    <w:p w:rsidR="00B93172" w:rsidRPr="00276C47" w:rsidRDefault="00B93172" w:rsidP="00B93172">
      <w:pPr>
        <w:pStyle w:val="Akapitzlist"/>
        <w:numPr>
          <w:ilvl w:val="0"/>
          <w:numId w:val="15"/>
        </w:numPr>
        <w:spacing w:line="240" w:lineRule="auto"/>
        <w:ind w:left="1134" w:hanging="283"/>
        <w:jc w:val="both"/>
        <w:rPr>
          <w:rFonts w:ascii="Times New Roman" w:hAnsi="Times New Roman" w:cs="Times New Roman"/>
        </w:rPr>
      </w:pPr>
      <w:r w:rsidRPr="00276C47">
        <w:rPr>
          <w:rFonts w:ascii="Times New Roman" w:hAnsi="Times New Roman" w:cs="Times New Roman"/>
        </w:rPr>
        <w:t xml:space="preserve">the taking of photographs </w:t>
      </w:r>
      <w:proofErr w:type="spellStart"/>
      <w:r w:rsidRPr="00276C47">
        <w:rPr>
          <w:rFonts w:ascii="Times New Roman" w:hAnsi="Times New Roman" w:cs="Times New Roman"/>
        </w:rPr>
        <w:t>during</w:t>
      </w:r>
      <w:proofErr w:type="spellEnd"/>
      <w:r w:rsidRPr="00276C47">
        <w:rPr>
          <w:rFonts w:ascii="Times New Roman" w:hAnsi="Times New Roman" w:cs="Times New Roman"/>
        </w:rPr>
        <w:t xml:space="preserve"> the Conference </w:t>
      </w:r>
      <w:proofErr w:type="spellStart"/>
      <w:r w:rsidRPr="00276C47">
        <w:rPr>
          <w:rFonts w:ascii="Times New Roman" w:hAnsi="Times New Roman" w:cs="Times New Roman"/>
        </w:rPr>
        <w:t>at</w:t>
      </w:r>
      <w:proofErr w:type="spellEnd"/>
      <w:r w:rsidRPr="00276C47">
        <w:rPr>
          <w:rFonts w:ascii="Times New Roman" w:hAnsi="Times New Roman" w:cs="Times New Roman"/>
        </w:rPr>
        <w:t xml:space="preserve"> the </w:t>
      </w:r>
      <w:proofErr w:type="spellStart"/>
      <w:r w:rsidRPr="00276C47">
        <w:rPr>
          <w:rFonts w:ascii="Times New Roman" w:hAnsi="Times New Roman" w:cs="Times New Roman"/>
        </w:rPr>
        <w:t>Academy’s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premises</w:t>
      </w:r>
      <w:proofErr w:type="spellEnd"/>
      <w:r w:rsidRPr="00276C47">
        <w:rPr>
          <w:rFonts w:ascii="Times New Roman" w:hAnsi="Times New Roman" w:cs="Times New Roman"/>
        </w:rPr>
        <w:t xml:space="preserve">, and </w:t>
      </w:r>
      <w:proofErr w:type="spellStart"/>
      <w:r w:rsidRPr="00276C47">
        <w:rPr>
          <w:rFonts w:ascii="Times New Roman" w:hAnsi="Times New Roman" w:cs="Times New Roman"/>
        </w:rPr>
        <w:t>their</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recording</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multiple</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use</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processing</w:t>
      </w:r>
      <w:proofErr w:type="spellEnd"/>
      <w:r w:rsidRPr="00276C47">
        <w:rPr>
          <w:rFonts w:ascii="Times New Roman" w:hAnsi="Times New Roman" w:cs="Times New Roman"/>
        </w:rPr>
        <w:t xml:space="preserve">, and </w:t>
      </w:r>
      <w:proofErr w:type="spellStart"/>
      <w:r w:rsidRPr="00276C47">
        <w:rPr>
          <w:rFonts w:ascii="Times New Roman" w:hAnsi="Times New Roman" w:cs="Times New Roman"/>
        </w:rPr>
        <w:t>reproduction</w:t>
      </w:r>
      <w:proofErr w:type="spellEnd"/>
      <w:r w:rsidRPr="00276C47">
        <w:rPr>
          <w:rFonts w:ascii="Times New Roman" w:hAnsi="Times New Roman" w:cs="Times New Roman"/>
        </w:rPr>
        <w:t xml:space="preserve"> via </w:t>
      </w:r>
      <w:proofErr w:type="spellStart"/>
      <w:r w:rsidRPr="00276C47">
        <w:rPr>
          <w:rFonts w:ascii="Times New Roman" w:hAnsi="Times New Roman" w:cs="Times New Roman"/>
        </w:rPr>
        <w:t>any</w:t>
      </w:r>
      <w:proofErr w:type="spellEnd"/>
      <w:r w:rsidRPr="00276C47">
        <w:rPr>
          <w:rFonts w:ascii="Times New Roman" w:hAnsi="Times New Roman" w:cs="Times New Roman"/>
        </w:rPr>
        <w:t xml:space="preserve"> medium for </w:t>
      </w:r>
      <w:proofErr w:type="spellStart"/>
      <w:r w:rsidRPr="00276C47">
        <w:rPr>
          <w:rFonts w:ascii="Times New Roman" w:hAnsi="Times New Roman" w:cs="Times New Roman"/>
        </w:rPr>
        <w:t>promotional</w:t>
      </w:r>
      <w:proofErr w:type="spellEnd"/>
      <w:r w:rsidRPr="00276C47">
        <w:rPr>
          <w:rFonts w:ascii="Times New Roman" w:hAnsi="Times New Roman" w:cs="Times New Roman"/>
        </w:rPr>
        <w:t xml:space="preserve"> and </w:t>
      </w:r>
      <w:proofErr w:type="spellStart"/>
      <w:r w:rsidRPr="00276C47">
        <w:rPr>
          <w:rFonts w:ascii="Times New Roman" w:hAnsi="Times New Roman" w:cs="Times New Roman"/>
        </w:rPr>
        <w:t>archival</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purposes</w:t>
      </w:r>
      <w:proofErr w:type="spellEnd"/>
      <w:r w:rsidRPr="00276C47">
        <w:rPr>
          <w:rFonts w:ascii="Times New Roman" w:hAnsi="Times New Roman" w:cs="Times New Roman"/>
        </w:rPr>
        <w:t xml:space="preserve"> of the </w:t>
      </w:r>
      <w:proofErr w:type="spellStart"/>
      <w:r w:rsidRPr="00276C47">
        <w:rPr>
          <w:rFonts w:ascii="Times New Roman" w:hAnsi="Times New Roman" w:cs="Times New Roman"/>
        </w:rPr>
        <w:t>Organizers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without</w:t>
      </w:r>
      <w:proofErr w:type="spellEnd"/>
      <w:r w:rsidRPr="00276C47">
        <w:rPr>
          <w:rFonts w:ascii="Times New Roman" w:hAnsi="Times New Roman" w:cs="Times New Roman"/>
        </w:rPr>
        <w:t xml:space="preserve"> the need for separate approvals;</w:t>
      </w:r>
    </w:p>
    <w:p w:rsidR="00B93172" w:rsidRPr="00276C47" w:rsidRDefault="00B93172" w:rsidP="00B93172">
      <w:pPr>
        <w:pStyle w:val="Akapitzlist"/>
        <w:numPr>
          <w:ilvl w:val="0"/>
          <w:numId w:val="15"/>
        </w:numPr>
        <w:spacing w:line="240" w:lineRule="auto"/>
        <w:ind w:left="1134" w:hanging="283"/>
        <w:jc w:val="both"/>
        <w:rPr>
          <w:rFonts w:ascii="Times New Roman" w:hAnsi="Times New Roman" w:cs="Times New Roman"/>
        </w:rPr>
      </w:pPr>
      <w:r w:rsidRPr="00276C47">
        <w:rPr>
          <w:rFonts w:ascii="Times New Roman" w:hAnsi="Times New Roman" w:cs="Times New Roman"/>
        </w:rPr>
        <w:t xml:space="preserve">the free transfer to the </w:t>
      </w:r>
      <w:proofErr w:type="spellStart"/>
      <w:r w:rsidRPr="00276C47">
        <w:rPr>
          <w:rFonts w:ascii="Times New Roman" w:hAnsi="Times New Roman" w:cs="Times New Roman"/>
        </w:rPr>
        <w:t>Organizer</w:t>
      </w:r>
      <w:proofErr w:type="spellEnd"/>
      <w:r w:rsidRPr="00276C47">
        <w:rPr>
          <w:rFonts w:ascii="Times New Roman" w:hAnsi="Times New Roman" w:cs="Times New Roman"/>
        </w:rPr>
        <w:t xml:space="preserve"> of the </w:t>
      </w:r>
      <w:proofErr w:type="spellStart"/>
      <w:r w:rsidRPr="00276C47">
        <w:rPr>
          <w:rFonts w:ascii="Times New Roman" w:hAnsi="Times New Roman" w:cs="Times New Roman"/>
        </w:rPr>
        <w:t>right</w:t>
      </w:r>
      <w:proofErr w:type="spellEnd"/>
      <w:r w:rsidRPr="00276C47">
        <w:rPr>
          <w:rFonts w:ascii="Times New Roman" w:hAnsi="Times New Roman" w:cs="Times New Roman"/>
        </w:rPr>
        <w:t xml:space="preserve"> to </w:t>
      </w:r>
      <w:proofErr w:type="spellStart"/>
      <w:r w:rsidRPr="00276C47">
        <w:rPr>
          <w:rFonts w:ascii="Times New Roman" w:hAnsi="Times New Roman" w:cs="Times New Roman"/>
        </w:rPr>
        <w:t>use</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audiovisual</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recordings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containing</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their</w:t>
      </w:r>
      <w:proofErr w:type="spellEnd"/>
      <w:r w:rsidRPr="00276C47">
        <w:rPr>
          <w:rFonts w:ascii="Times New Roman" w:hAnsi="Times New Roman" w:cs="Times New Roman"/>
        </w:rPr>
        <w:t xml:space="preserve"> image as Conference </w:t>
      </w:r>
      <w:proofErr w:type="spellStart"/>
      <w:r w:rsidRPr="00276C47">
        <w:rPr>
          <w:rFonts w:ascii="Times New Roman" w:hAnsi="Times New Roman" w:cs="Times New Roman"/>
        </w:rPr>
        <w:t>participants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within</w:t>
      </w:r>
      <w:proofErr w:type="spellEnd"/>
      <w:r w:rsidRPr="00276C47">
        <w:rPr>
          <w:rFonts w:ascii="Times New Roman" w:hAnsi="Times New Roman" w:cs="Times New Roman"/>
        </w:rPr>
        <w:t xml:space="preserve"> the </w:t>
      </w:r>
      <w:proofErr w:type="spellStart"/>
      <w:r w:rsidRPr="00276C47">
        <w:rPr>
          <w:rFonts w:ascii="Times New Roman" w:hAnsi="Times New Roman" w:cs="Times New Roman"/>
        </w:rPr>
        <w:t>following</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fields</w:t>
      </w:r>
      <w:proofErr w:type="spellEnd"/>
      <w:r w:rsidRPr="00276C47">
        <w:rPr>
          <w:rFonts w:ascii="Times New Roman" w:hAnsi="Times New Roman" w:cs="Times New Roman"/>
        </w:rPr>
        <w:t xml:space="preserve"> of </w:t>
      </w:r>
      <w:proofErr w:type="spellStart"/>
      <w:r w:rsidRPr="00276C47">
        <w:rPr>
          <w:rFonts w:ascii="Times New Roman" w:hAnsi="Times New Roman" w:cs="Times New Roman"/>
        </w:rPr>
        <w:t>exploitation</w:t>
      </w:r>
      <w:proofErr w:type="spellEnd"/>
      <w:r w:rsidRPr="00276C47">
        <w:rPr>
          <w:rFonts w:ascii="Times New Roman" w:hAnsi="Times New Roman" w:cs="Times New Roman"/>
        </w:rPr>
        <w:t>:</w:t>
      </w:r>
      <w:r w:rsidRPr="00276C47">
        <w:rPr>
          <w:rFonts w:ascii="Times New Roman" w:hAnsi="Times New Roman" w:cs="Times New Roman"/>
        </w:rPr>
        <w:tab/>
      </w:r>
      <w:r w:rsidRPr="00276C47">
        <w:rPr>
          <w:rFonts w:ascii="Times New Roman" w:hAnsi="Times New Roman" w:cs="Times New Roman"/>
        </w:rPr>
        <w:br/>
        <w:t xml:space="preserve">a) </w:t>
      </w:r>
      <w:proofErr w:type="spellStart"/>
      <w:r w:rsidRPr="00276C47">
        <w:rPr>
          <w:rFonts w:ascii="Times New Roman" w:hAnsi="Times New Roman" w:cs="Times New Roman"/>
        </w:rPr>
        <w:t>recording</w:t>
      </w:r>
      <w:proofErr w:type="spellEnd"/>
      <w:r w:rsidRPr="00276C47">
        <w:rPr>
          <w:rFonts w:ascii="Times New Roman" w:hAnsi="Times New Roman" w:cs="Times New Roman"/>
        </w:rPr>
        <w:t xml:space="preserve"> and </w:t>
      </w:r>
      <w:proofErr w:type="spellStart"/>
      <w:r w:rsidRPr="00276C47">
        <w:rPr>
          <w:rFonts w:ascii="Times New Roman" w:hAnsi="Times New Roman" w:cs="Times New Roman"/>
        </w:rPr>
        <w:t>reproduction</w:t>
      </w:r>
      <w:proofErr w:type="spellEnd"/>
      <w:r w:rsidRPr="00276C47">
        <w:rPr>
          <w:rFonts w:ascii="Times New Roman" w:hAnsi="Times New Roman" w:cs="Times New Roman"/>
        </w:rPr>
        <w:t xml:space="preserve"> – </w:t>
      </w:r>
      <w:proofErr w:type="spellStart"/>
      <w:r w:rsidRPr="00276C47">
        <w:rPr>
          <w:rFonts w:ascii="Times New Roman" w:hAnsi="Times New Roman" w:cs="Times New Roman"/>
        </w:rPr>
        <w:t>digital</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recording</w:t>
      </w:r>
      <w:proofErr w:type="spellEnd"/>
      <w:r w:rsidRPr="00276C47">
        <w:rPr>
          <w:rFonts w:ascii="Times New Roman" w:hAnsi="Times New Roman" w:cs="Times New Roman"/>
        </w:rPr>
        <w:t xml:space="preserve"> of </w:t>
      </w:r>
      <w:proofErr w:type="spellStart"/>
      <w:r w:rsidRPr="00276C47">
        <w:rPr>
          <w:rFonts w:ascii="Times New Roman" w:hAnsi="Times New Roman" w:cs="Times New Roman"/>
        </w:rPr>
        <w:t>sound</w:t>
      </w:r>
      <w:proofErr w:type="spellEnd"/>
      <w:r w:rsidRPr="00276C47">
        <w:rPr>
          <w:rFonts w:ascii="Times New Roman" w:hAnsi="Times New Roman" w:cs="Times New Roman"/>
        </w:rPr>
        <w:t xml:space="preserve"> and image, </w:t>
      </w:r>
      <w:proofErr w:type="spellStart"/>
      <w:r w:rsidRPr="00276C47">
        <w:rPr>
          <w:rFonts w:ascii="Times New Roman" w:hAnsi="Times New Roman" w:cs="Times New Roman"/>
        </w:rPr>
        <w:t>production</w:t>
      </w:r>
      <w:proofErr w:type="spellEnd"/>
      <w:r w:rsidRPr="00276C47">
        <w:rPr>
          <w:rFonts w:ascii="Times New Roman" w:hAnsi="Times New Roman" w:cs="Times New Roman"/>
        </w:rPr>
        <w:t xml:space="preserve"> and </w:t>
      </w:r>
      <w:proofErr w:type="spellStart"/>
      <w:r w:rsidRPr="00276C47">
        <w:rPr>
          <w:rFonts w:ascii="Times New Roman" w:hAnsi="Times New Roman" w:cs="Times New Roman"/>
        </w:rPr>
        <w:t>distribution</w:t>
      </w:r>
      <w:proofErr w:type="spellEnd"/>
      <w:r w:rsidRPr="00276C47">
        <w:rPr>
          <w:rFonts w:ascii="Times New Roman" w:hAnsi="Times New Roman" w:cs="Times New Roman"/>
        </w:rPr>
        <w:t xml:space="preserve"> on CD and/</w:t>
      </w:r>
      <w:proofErr w:type="spellStart"/>
      <w:r w:rsidRPr="00276C47">
        <w:rPr>
          <w:rFonts w:ascii="Times New Roman" w:hAnsi="Times New Roman" w:cs="Times New Roman"/>
        </w:rPr>
        <w:t>or</w:t>
      </w:r>
      <w:proofErr w:type="spellEnd"/>
      <w:r w:rsidRPr="00276C47">
        <w:rPr>
          <w:rFonts w:ascii="Times New Roman" w:hAnsi="Times New Roman" w:cs="Times New Roman"/>
        </w:rPr>
        <w:t xml:space="preserve"> DVD </w:t>
      </w:r>
      <w:proofErr w:type="spellStart"/>
      <w:r w:rsidRPr="00276C47">
        <w:rPr>
          <w:rFonts w:ascii="Times New Roman" w:hAnsi="Times New Roman" w:cs="Times New Roman"/>
        </w:rPr>
        <w:t>or</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other</w:t>
      </w:r>
      <w:proofErr w:type="spellEnd"/>
      <w:r w:rsidRPr="00276C47">
        <w:rPr>
          <w:rFonts w:ascii="Times New Roman" w:hAnsi="Times New Roman" w:cs="Times New Roman"/>
        </w:rPr>
        <w:t xml:space="preserve"> media, for non-</w:t>
      </w:r>
      <w:proofErr w:type="spellStart"/>
      <w:r w:rsidRPr="00276C47">
        <w:rPr>
          <w:rFonts w:ascii="Times New Roman" w:hAnsi="Times New Roman" w:cs="Times New Roman"/>
        </w:rPr>
        <w:t>commercial</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purposes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only</w:t>
      </w:r>
      <w:proofErr w:type="spellEnd"/>
      <w:r w:rsidRPr="00276C47">
        <w:rPr>
          <w:rFonts w:ascii="Times New Roman" w:hAnsi="Times New Roman" w:cs="Times New Roman"/>
        </w:rPr>
        <w:t>;</w:t>
      </w:r>
      <w:r w:rsidRPr="00276C47">
        <w:rPr>
          <w:rFonts w:ascii="Times New Roman" w:hAnsi="Times New Roman" w:cs="Times New Roman"/>
        </w:rPr>
        <w:tab/>
      </w:r>
      <w:r w:rsidRPr="00276C47">
        <w:rPr>
          <w:rFonts w:ascii="Times New Roman" w:hAnsi="Times New Roman" w:cs="Times New Roman"/>
        </w:rPr>
        <w:br/>
      </w:r>
      <w:r w:rsidRPr="00276C47">
        <w:rPr>
          <w:rFonts w:ascii="Times New Roman" w:hAnsi="Times New Roman" w:cs="Times New Roman"/>
        </w:rPr>
        <w:lastRenderedPageBreak/>
        <w:t xml:space="preserve">b) </w:t>
      </w:r>
      <w:proofErr w:type="spellStart"/>
      <w:r w:rsidRPr="00276C47">
        <w:rPr>
          <w:rFonts w:ascii="Times New Roman" w:hAnsi="Times New Roman" w:cs="Times New Roman"/>
        </w:rPr>
        <w:t>distribution</w:t>
      </w:r>
      <w:proofErr w:type="spellEnd"/>
      <w:r w:rsidRPr="00276C47">
        <w:rPr>
          <w:rFonts w:ascii="Times New Roman" w:hAnsi="Times New Roman" w:cs="Times New Roman"/>
        </w:rPr>
        <w:t xml:space="preserve"> of </w:t>
      </w:r>
      <w:proofErr w:type="spellStart"/>
      <w:r w:rsidRPr="00276C47">
        <w:rPr>
          <w:rFonts w:ascii="Times New Roman" w:hAnsi="Times New Roman" w:cs="Times New Roman"/>
        </w:rPr>
        <w:t>copies</w:t>
      </w:r>
      <w:proofErr w:type="spellEnd"/>
      <w:r w:rsidRPr="00276C47">
        <w:rPr>
          <w:rFonts w:ascii="Times New Roman" w:hAnsi="Times New Roman" w:cs="Times New Roman"/>
        </w:rPr>
        <w:t xml:space="preserve"> on </w:t>
      </w:r>
      <w:proofErr w:type="spellStart"/>
      <w:r w:rsidRPr="00276C47">
        <w:rPr>
          <w:rFonts w:ascii="Times New Roman" w:hAnsi="Times New Roman" w:cs="Times New Roman"/>
        </w:rPr>
        <w:t>which</w:t>
      </w:r>
      <w:proofErr w:type="spellEnd"/>
      <w:r w:rsidRPr="00276C47">
        <w:rPr>
          <w:rFonts w:ascii="Times New Roman" w:hAnsi="Times New Roman" w:cs="Times New Roman"/>
        </w:rPr>
        <w:t xml:space="preserve"> the image </w:t>
      </w:r>
      <w:proofErr w:type="spellStart"/>
      <w:r w:rsidRPr="00276C47">
        <w:rPr>
          <w:rFonts w:ascii="Times New Roman" w:hAnsi="Times New Roman" w:cs="Times New Roman"/>
        </w:rPr>
        <w:t>is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recorded</w:t>
      </w:r>
      <w:proofErr w:type="spellEnd"/>
      <w:r w:rsidRPr="00276C47">
        <w:rPr>
          <w:rFonts w:ascii="Times New Roman" w:hAnsi="Times New Roman" w:cs="Times New Roman"/>
        </w:rPr>
        <w:t xml:space="preserve"> – </w:t>
      </w:r>
      <w:proofErr w:type="spellStart"/>
      <w:r w:rsidRPr="00276C47">
        <w:rPr>
          <w:rFonts w:ascii="Times New Roman" w:hAnsi="Times New Roman" w:cs="Times New Roman"/>
        </w:rPr>
        <w:t>including</w:t>
      </w:r>
      <w:proofErr w:type="spellEnd"/>
      <w:r w:rsidRPr="00276C47">
        <w:rPr>
          <w:rFonts w:ascii="Times New Roman" w:hAnsi="Times New Roman" w:cs="Times New Roman"/>
        </w:rPr>
        <w:t xml:space="preserve"> sale, </w:t>
      </w:r>
      <w:proofErr w:type="spellStart"/>
      <w:r w:rsidRPr="00276C47">
        <w:rPr>
          <w:rFonts w:ascii="Times New Roman" w:hAnsi="Times New Roman" w:cs="Times New Roman"/>
        </w:rPr>
        <w:t>loan</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or</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rental</w:t>
      </w:r>
      <w:proofErr w:type="spellEnd"/>
      <w:r w:rsidRPr="00276C47">
        <w:rPr>
          <w:rFonts w:ascii="Times New Roman" w:hAnsi="Times New Roman" w:cs="Times New Roman"/>
        </w:rPr>
        <w:t xml:space="preserve"> of </w:t>
      </w:r>
      <w:proofErr w:type="spellStart"/>
      <w:r w:rsidRPr="00276C47">
        <w:rPr>
          <w:rFonts w:ascii="Times New Roman" w:hAnsi="Times New Roman" w:cs="Times New Roman"/>
        </w:rPr>
        <w:t>originals</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or</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copies</w:t>
      </w:r>
      <w:proofErr w:type="spellEnd"/>
      <w:r w:rsidRPr="00276C47">
        <w:rPr>
          <w:rFonts w:ascii="Times New Roman" w:hAnsi="Times New Roman" w:cs="Times New Roman"/>
        </w:rPr>
        <w:t>;</w:t>
      </w:r>
      <w:r w:rsidRPr="00276C47">
        <w:rPr>
          <w:rFonts w:ascii="Times New Roman" w:hAnsi="Times New Roman" w:cs="Times New Roman"/>
        </w:rPr>
        <w:tab/>
      </w:r>
      <w:r w:rsidRPr="00276C47">
        <w:rPr>
          <w:rFonts w:ascii="Times New Roman" w:hAnsi="Times New Roman" w:cs="Times New Roman"/>
        </w:rPr>
        <w:br/>
        <w:t xml:space="preserve">c) </w:t>
      </w:r>
      <w:proofErr w:type="spellStart"/>
      <w:r w:rsidRPr="00276C47">
        <w:rPr>
          <w:rFonts w:ascii="Times New Roman" w:hAnsi="Times New Roman" w:cs="Times New Roman"/>
        </w:rPr>
        <w:t>dissemination</w:t>
      </w:r>
      <w:proofErr w:type="spellEnd"/>
      <w:r w:rsidRPr="00276C47">
        <w:rPr>
          <w:rFonts w:ascii="Times New Roman" w:hAnsi="Times New Roman" w:cs="Times New Roman"/>
        </w:rPr>
        <w:t xml:space="preserve"> of the performance </w:t>
      </w:r>
      <w:proofErr w:type="spellStart"/>
      <w:r w:rsidRPr="00276C47">
        <w:rPr>
          <w:rFonts w:ascii="Times New Roman" w:hAnsi="Times New Roman" w:cs="Times New Roman"/>
        </w:rPr>
        <w:t>beyond</w:t>
      </w:r>
      <w:proofErr w:type="spellEnd"/>
      <w:r w:rsidRPr="00276C47">
        <w:rPr>
          <w:rFonts w:ascii="Times New Roman" w:hAnsi="Times New Roman" w:cs="Times New Roman"/>
        </w:rPr>
        <w:t xml:space="preserve"> the </w:t>
      </w:r>
      <w:proofErr w:type="spellStart"/>
      <w:r w:rsidRPr="00276C47">
        <w:rPr>
          <w:rFonts w:ascii="Times New Roman" w:hAnsi="Times New Roman" w:cs="Times New Roman"/>
        </w:rPr>
        <w:t>aforementioned</w:t>
      </w:r>
      <w:proofErr w:type="spellEnd"/>
      <w:r w:rsidRPr="00276C47">
        <w:rPr>
          <w:rFonts w:ascii="Times New Roman" w:hAnsi="Times New Roman" w:cs="Times New Roman"/>
        </w:rPr>
        <w:t xml:space="preserve"> – </w:t>
      </w:r>
      <w:proofErr w:type="spellStart"/>
      <w:r w:rsidRPr="00276C47">
        <w:rPr>
          <w:rFonts w:ascii="Times New Roman" w:hAnsi="Times New Roman" w:cs="Times New Roman"/>
        </w:rPr>
        <w:t>including</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broadcasting</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rebroadcasting</w:t>
      </w:r>
      <w:proofErr w:type="spellEnd"/>
      <w:r w:rsidRPr="00276C47">
        <w:rPr>
          <w:rFonts w:ascii="Times New Roman" w:hAnsi="Times New Roman" w:cs="Times New Roman"/>
        </w:rPr>
        <w:t xml:space="preserve">, playback, and public </w:t>
      </w:r>
      <w:proofErr w:type="spellStart"/>
      <w:r w:rsidRPr="00276C47">
        <w:rPr>
          <w:rFonts w:ascii="Times New Roman" w:hAnsi="Times New Roman" w:cs="Times New Roman"/>
        </w:rPr>
        <w:t>sharing</w:t>
      </w:r>
      <w:proofErr w:type="spellEnd"/>
      <w:r w:rsidRPr="00276C47">
        <w:rPr>
          <w:rFonts w:ascii="Times New Roman" w:hAnsi="Times New Roman" w:cs="Times New Roman"/>
        </w:rPr>
        <w:t xml:space="preserve"> of the image on </w:t>
      </w:r>
      <w:proofErr w:type="spellStart"/>
      <w:r w:rsidRPr="00276C47">
        <w:rPr>
          <w:rFonts w:ascii="Times New Roman" w:hAnsi="Times New Roman" w:cs="Times New Roman"/>
        </w:rPr>
        <w:t>selected</w:t>
      </w:r>
      <w:proofErr w:type="spellEnd"/>
      <w:r w:rsidRPr="00276C47">
        <w:rPr>
          <w:rFonts w:ascii="Times New Roman" w:hAnsi="Times New Roman" w:cs="Times New Roman"/>
        </w:rPr>
        <w:t xml:space="preserve"> </w:t>
      </w:r>
      <w:proofErr w:type="spellStart"/>
      <w:r w:rsidRPr="00276C47">
        <w:rPr>
          <w:rFonts w:ascii="Times New Roman" w:hAnsi="Times New Roman" w:cs="Times New Roman"/>
        </w:rPr>
        <w:t>websites</w:t>
      </w:r>
      <w:proofErr w:type="spellEnd"/>
      <w:r w:rsidRPr="00276C47">
        <w:rPr>
          <w:rFonts w:ascii="Times New Roman" w:hAnsi="Times New Roman" w:cs="Times New Roman"/>
        </w:rPr>
        <w:t>;</w:t>
      </w:r>
    </w:p>
    <w:p w:rsidR="00276C47" w:rsidRDefault="00B93172" w:rsidP="00276C47">
      <w:pPr>
        <w:pStyle w:val="NormalnyWeb"/>
        <w:numPr>
          <w:ilvl w:val="0"/>
          <w:numId w:val="12"/>
        </w:numPr>
        <w:ind w:hanging="294"/>
        <w:jc w:val="both"/>
        <w:rPr>
          <w:sz w:val="22"/>
          <w:szCs w:val="22"/>
        </w:rPr>
      </w:pPr>
      <w:r w:rsidRPr="00276C47">
        <w:rPr>
          <w:sz w:val="22"/>
          <w:szCs w:val="22"/>
        </w:rPr>
        <w:t xml:space="preserve">the </w:t>
      </w:r>
      <w:proofErr w:type="spellStart"/>
      <w:r w:rsidRPr="00276C47">
        <w:rPr>
          <w:sz w:val="22"/>
          <w:szCs w:val="22"/>
        </w:rPr>
        <w:t>processing</w:t>
      </w:r>
      <w:proofErr w:type="spellEnd"/>
      <w:r w:rsidRPr="00276C47">
        <w:rPr>
          <w:sz w:val="22"/>
          <w:szCs w:val="22"/>
        </w:rPr>
        <w:t xml:space="preserve"> of </w:t>
      </w:r>
      <w:proofErr w:type="spellStart"/>
      <w:r w:rsidRPr="00276C47">
        <w:rPr>
          <w:sz w:val="22"/>
          <w:szCs w:val="22"/>
        </w:rPr>
        <w:t>their</w:t>
      </w:r>
      <w:proofErr w:type="spellEnd"/>
      <w:r w:rsidRPr="00276C47">
        <w:rPr>
          <w:sz w:val="22"/>
          <w:szCs w:val="22"/>
        </w:rPr>
        <w:t xml:space="preserve"> </w:t>
      </w:r>
      <w:proofErr w:type="spellStart"/>
      <w:r w:rsidRPr="00276C47">
        <w:rPr>
          <w:sz w:val="22"/>
          <w:szCs w:val="22"/>
        </w:rPr>
        <w:t>personal</w:t>
      </w:r>
      <w:proofErr w:type="spellEnd"/>
      <w:r w:rsidRPr="00276C47">
        <w:rPr>
          <w:sz w:val="22"/>
          <w:szCs w:val="22"/>
        </w:rPr>
        <w:t xml:space="preserve"> data by the Karol Lipiński </w:t>
      </w:r>
      <w:proofErr w:type="spellStart"/>
      <w:r w:rsidRPr="00276C47">
        <w:rPr>
          <w:sz w:val="22"/>
          <w:szCs w:val="22"/>
        </w:rPr>
        <w:t>Academy</w:t>
      </w:r>
      <w:proofErr w:type="spellEnd"/>
      <w:r w:rsidRPr="00276C47">
        <w:rPr>
          <w:sz w:val="22"/>
          <w:szCs w:val="22"/>
        </w:rPr>
        <w:t xml:space="preserve"> of Music in Wrocław for the </w:t>
      </w:r>
      <w:proofErr w:type="spellStart"/>
      <w:r w:rsidRPr="00276C47">
        <w:rPr>
          <w:sz w:val="22"/>
          <w:szCs w:val="22"/>
        </w:rPr>
        <w:t>purposes</w:t>
      </w:r>
      <w:proofErr w:type="spellEnd"/>
      <w:r w:rsidRPr="00276C47">
        <w:rPr>
          <w:sz w:val="22"/>
          <w:szCs w:val="22"/>
        </w:rPr>
        <w:t xml:space="preserve"> </w:t>
      </w:r>
      <w:proofErr w:type="spellStart"/>
      <w:r w:rsidRPr="00276C47">
        <w:rPr>
          <w:sz w:val="22"/>
          <w:szCs w:val="22"/>
        </w:rPr>
        <w:t>necessary</w:t>
      </w:r>
      <w:proofErr w:type="spellEnd"/>
      <w:r w:rsidRPr="00276C47">
        <w:rPr>
          <w:sz w:val="22"/>
          <w:szCs w:val="22"/>
        </w:rPr>
        <w:t xml:space="preserve"> to </w:t>
      </w:r>
      <w:proofErr w:type="spellStart"/>
      <w:r w:rsidRPr="00276C47">
        <w:rPr>
          <w:sz w:val="22"/>
          <w:szCs w:val="22"/>
        </w:rPr>
        <w:t>participate</w:t>
      </w:r>
      <w:proofErr w:type="spellEnd"/>
      <w:r w:rsidRPr="00276C47">
        <w:rPr>
          <w:sz w:val="22"/>
          <w:szCs w:val="22"/>
        </w:rPr>
        <w:t xml:space="preserve"> in the Conference. </w:t>
      </w:r>
      <w:proofErr w:type="spellStart"/>
      <w:r w:rsidRPr="00276C47">
        <w:rPr>
          <w:sz w:val="22"/>
          <w:szCs w:val="22"/>
        </w:rPr>
        <w:t>They</w:t>
      </w:r>
      <w:proofErr w:type="spellEnd"/>
      <w:r w:rsidRPr="00276C47">
        <w:rPr>
          <w:sz w:val="22"/>
          <w:szCs w:val="22"/>
        </w:rPr>
        <w:t xml:space="preserve"> </w:t>
      </w:r>
      <w:proofErr w:type="spellStart"/>
      <w:r w:rsidRPr="00276C47">
        <w:rPr>
          <w:sz w:val="22"/>
          <w:szCs w:val="22"/>
        </w:rPr>
        <w:t>also</w:t>
      </w:r>
      <w:proofErr w:type="spellEnd"/>
      <w:r w:rsidRPr="00276C47">
        <w:rPr>
          <w:sz w:val="22"/>
          <w:szCs w:val="22"/>
        </w:rPr>
        <w:t xml:space="preserve"> </w:t>
      </w:r>
      <w:proofErr w:type="spellStart"/>
      <w:r w:rsidRPr="00276C47">
        <w:rPr>
          <w:sz w:val="22"/>
          <w:szCs w:val="22"/>
        </w:rPr>
        <w:t>acknowledge</w:t>
      </w:r>
      <w:proofErr w:type="spellEnd"/>
      <w:r w:rsidRPr="00276C47">
        <w:rPr>
          <w:sz w:val="22"/>
          <w:szCs w:val="22"/>
        </w:rPr>
        <w:t xml:space="preserve"> </w:t>
      </w:r>
      <w:proofErr w:type="spellStart"/>
      <w:r w:rsidRPr="00276C47">
        <w:rPr>
          <w:sz w:val="22"/>
          <w:szCs w:val="22"/>
        </w:rPr>
        <w:t>that</w:t>
      </w:r>
      <w:proofErr w:type="spellEnd"/>
      <w:r w:rsidRPr="00276C47">
        <w:rPr>
          <w:sz w:val="22"/>
          <w:szCs w:val="22"/>
        </w:rPr>
        <w:t xml:space="preserve"> the </w:t>
      </w:r>
      <w:proofErr w:type="spellStart"/>
      <w:r w:rsidRPr="00276C47">
        <w:rPr>
          <w:sz w:val="22"/>
          <w:szCs w:val="22"/>
        </w:rPr>
        <w:t>Academy</w:t>
      </w:r>
      <w:proofErr w:type="spellEnd"/>
      <w:r w:rsidRPr="00276C47">
        <w:rPr>
          <w:sz w:val="22"/>
          <w:szCs w:val="22"/>
        </w:rPr>
        <w:t xml:space="preserve">, as the data </w:t>
      </w:r>
      <w:proofErr w:type="spellStart"/>
      <w:r w:rsidRPr="00276C47">
        <w:rPr>
          <w:sz w:val="22"/>
          <w:szCs w:val="22"/>
        </w:rPr>
        <w:t>controller</w:t>
      </w:r>
      <w:proofErr w:type="spellEnd"/>
      <w:r w:rsidRPr="00276C47">
        <w:rPr>
          <w:sz w:val="22"/>
          <w:szCs w:val="22"/>
        </w:rPr>
        <w:t xml:space="preserve"> (</w:t>
      </w:r>
      <w:proofErr w:type="spellStart"/>
      <w:r w:rsidRPr="00276C47">
        <w:rPr>
          <w:sz w:val="22"/>
          <w:szCs w:val="22"/>
        </w:rPr>
        <w:t>address</w:t>
      </w:r>
      <w:proofErr w:type="spellEnd"/>
      <w:r w:rsidRPr="00276C47">
        <w:rPr>
          <w:sz w:val="22"/>
          <w:szCs w:val="22"/>
        </w:rPr>
        <w:t xml:space="preserve">: pl. Jana Pawła II nr 2, 50-043 Wrocław), </w:t>
      </w:r>
      <w:proofErr w:type="spellStart"/>
      <w:r w:rsidRPr="00276C47">
        <w:rPr>
          <w:sz w:val="22"/>
          <w:szCs w:val="22"/>
        </w:rPr>
        <w:t>has</w:t>
      </w:r>
      <w:proofErr w:type="spellEnd"/>
      <w:r w:rsidRPr="00276C47">
        <w:rPr>
          <w:sz w:val="22"/>
          <w:szCs w:val="22"/>
        </w:rPr>
        <w:t xml:space="preserve"> </w:t>
      </w:r>
      <w:proofErr w:type="spellStart"/>
      <w:r w:rsidRPr="00276C47">
        <w:rPr>
          <w:sz w:val="22"/>
          <w:szCs w:val="22"/>
        </w:rPr>
        <w:t>informed</w:t>
      </w:r>
      <w:proofErr w:type="spellEnd"/>
      <w:r w:rsidRPr="00276C47">
        <w:rPr>
          <w:sz w:val="22"/>
          <w:szCs w:val="22"/>
        </w:rPr>
        <w:t xml:space="preserve"> </w:t>
      </w:r>
      <w:proofErr w:type="spellStart"/>
      <w:r w:rsidRPr="00276C47">
        <w:rPr>
          <w:sz w:val="22"/>
          <w:szCs w:val="22"/>
        </w:rPr>
        <w:t>them</w:t>
      </w:r>
      <w:proofErr w:type="spellEnd"/>
      <w:r w:rsidRPr="00276C47">
        <w:rPr>
          <w:sz w:val="22"/>
          <w:szCs w:val="22"/>
        </w:rPr>
        <w:t xml:space="preserve">, in </w:t>
      </w:r>
      <w:proofErr w:type="spellStart"/>
      <w:r w:rsidRPr="00276C47">
        <w:rPr>
          <w:sz w:val="22"/>
          <w:szCs w:val="22"/>
        </w:rPr>
        <w:t>accordance</w:t>
      </w:r>
      <w:proofErr w:type="spellEnd"/>
      <w:r w:rsidRPr="00276C47">
        <w:rPr>
          <w:sz w:val="22"/>
          <w:szCs w:val="22"/>
        </w:rPr>
        <w:t xml:space="preserve"> with </w:t>
      </w:r>
      <w:proofErr w:type="spellStart"/>
      <w:r w:rsidRPr="00276C47">
        <w:rPr>
          <w:sz w:val="22"/>
          <w:szCs w:val="22"/>
        </w:rPr>
        <w:t>Regulation</w:t>
      </w:r>
      <w:proofErr w:type="spellEnd"/>
      <w:r w:rsidRPr="00276C47">
        <w:rPr>
          <w:sz w:val="22"/>
          <w:szCs w:val="22"/>
        </w:rPr>
        <w:t xml:space="preserve"> (EU) 2016/679 of the </w:t>
      </w:r>
      <w:proofErr w:type="spellStart"/>
      <w:r w:rsidRPr="00276C47">
        <w:rPr>
          <w:sz w:val="22"/>
          <w:szCs w:val="22"/>
        </w:rPr>
        <w:t>European</w:t>
      </w:r>
      <w:proofErr w:type="spellEnd"/>
      <w:r w:rsidRPr="00276C47">
        <w:rPr>
          <w:sz w:val="22"/>
          <w:szCs w:val="22"/>
        </w:rPr>
        <w:t xml:space="preserve"> </w:t>
      </w:r>
      <w:proofErr w:type="spellStart"/>
      <w:r w:rsidRPr="00276C47">
        <w:rPr>
          <w:sz w:val="22"/>
          <w:szCs w:val="22"/>
        </w:rPr>
        <w:t>Parliament</w:t>
      </w:r>
      <w:proofErr w:type="spellEnd"/>
      <w:r w:rsidRPr="00276C47">
        <w:rPr>
          <w:sz w:val="22"/>
          <w:szCs w:val="22"/>
        </w:rPr>
        <w:t xml:space="preserve"> and of the </w:t>
      </w:r>
      <w:proofErr w:type="spellStart"/>
      <w:r w:rsidRPr="00276C47">
        <w:rPr>
          <w:sz w:val="22"/>
          <w:szCs w:val="22"/>
        </w:rPr>
        <w:t>Council</w:t>
      </w:r>
      <w:proofErr w:type="spellEnd"/>
      <w:r w:rsidRPr="00276C47">
        <w:rPr>
          <w:sz w:val="22"/>
          <w:szCs w:val="22"/>
        </w:rPr>
        <w:t xml:space="preserve"> of 27 </w:t>
      </w:r>
      <w:proofErr w:type="spellStart"/>
      <w:r w:rsidRPr="00276C47">
        <w:rPr>
          <w:sz w:val="22"/>
          <w:szCs w:val="22"/>
        </w:rPr>
        <w:t>April</w:t>
      </w:r>
      <w:proofErr w:type="spellEnd"/>
      <w:r w:rsidRPr="00276C47">
        <w:rPr>
          <w:sz w:val="22"/>
          <w:szCs w:val="22"/>
        </w:rPr>
        <w:t xml:space="preserve"> 2016 (General Data </w:t>
      </w:r>
      <w:proofErr w:type="spellStart"/>
      <w:r w:rsidRPr="00276C47">
        <w:rPr>
          <w:sz w:val="22"/>
          <w:szCs w:val="22"/>
        </w:rPr>
        <w:t>Protection</w:t>
      </w:r>
      <w:proofErr w:type="spellEnd"/>
      <w:r w:rsidRPr="00276C47">
        <w:rPr>
          <w:sz w:val="22"/>
          <w:szCs w:val="22"/>
        </w:rPr>
        <w:t xml:space="preserve"> </w:t>
      </w:r>
      <w:proofErr w:type="spellStart"/>
      <w:r w:rsidRPr="00276C47">
        <w:rPr>
          <w:sz w:val="22"/>
          <w:szCs w:val="22"/>
        </w:rPr>
        <w:t>Regulation</w:t>
      </w:r>
      <w:proofErr w:type="spellEnd"/>
      <w:r w:rsidRPr="00276C47">
        <w:rPr>
          <w:sz w:val="22"/>
          <w:szCs w:val="22"/>
        </w:rPr>
        <w:t xml:space="preserve"> – GDPR), </w:t>
      </w:r>
      <w:proofErr w:type="spellStart"/>
      <w:r w:rsidRPr="00276C47">
        <w:rPr>
          <w:sz w:val="22"/>
          <w:szCs w:val="22"/>
        </w:rPr>
        <w:t>that</w:t>
      </w:r>
      <w:proofErr w:type="spellEnd"/>
      <w:r w:rsidRPr="00276C47">
        <w:rPr>
          <w:sz w:val="22"/>
          <w:szCs w:val="22"/>
        </w:rPr>
        <w:t>:</w:t>
      </w:r>
      <w:r w:rsidRPr="00276C47">
        <w:rPr>
          <w:sz w:val="22"/>
          <w:szCs w:val="22"/>
        </w:rPr>
        <w:tab/>
      </w:r>
    </w:p>
    <w:p w:rsidR="00B93172" w:rsidRPr="00276C47" w:rsidRDefault="00B93172" w:rsidP="00276C47">
      <w:pPr>
        <w:pStyle w:val="NormalnyWeb"/>
        <w:ind w:left="1134"/>
        <w:jc w:val="both"/>
        <w:rPr>
          <w:sz w:val="22"/>
          <w:szCs w:val="22"/>
        </w:rPr>
      </w:pPr>
      <w:r w:rsidRPr="00276C47">
        <w:rPr>
          <w:sz w:val="22"/>
          <w:szCs w:val="22"/>
        </w:rPr>
        <w:t xml:space="preserve">a) </w:t>
      </w:r>
      <w:proofErr w:type="spellStart"/>
      <w:r w:rsidRPr="00276C47">
        <w:rPr>
          <w:sz w:val="22"/>
          <w:szCs w:val="22"/>
        </w:rPr>
        <w:t>they</w:t>
      </w:r>
      <w:proofErr w:type="spellEnd"/>
      <w:r w:rsidRPr="00276C47">
        <w:rPr>
          <w:sz w:val="22"/>
          <w:szCs w:val="22"/>
        </w:rPr>
        <w:t xml:space="preserve"> </w:t>
      </w:r>
      <w:proofErr w:type="spellStart"/>
      <w:r w:rsidRPr="00276C47">
        <w:rPr>
          <w:sz w:val="22"/>
          <w:szCs w:val="22"/>
        </w:rPr>
        <w:t>have</w:t>
      </w:r>
      <w:proofErr w:type="spellEnd"/>
      <w:r w:rsidRPr="00276C47">
        <w:rPr>
          <w:sz w:val="22"/>
          <w:szCs w:val="22"/>
        </w:rPr>
        <w:t xml:space="preserve"> the </w:t>
      </w:r>
      <w:proofErr w:type="spellStart"/>
      <w:r w:rsidRPr="00276C47">
        <w:rPr>
          <w:sz w:val="22"/>
          <w:szCs w:val="22"/>
        </w:rPr>
        <w:t>right</w:t>
      </w:r>
      <w:proofErr w:type="spellEnd"/>
      <w:r w:rsidRPr="00276C47">
        <w:rPr>
          <w:sz w:val="22"/>
          <w:szCs w:val="22"/>
        </w:rPr>
        <w:t xml:space="preserve"> to </w:t>
      </w:r>
      <w:proofErr w:type="spellStart"/>
      <w:r w:rsidRPr="00276C47">
        <w:rPr>
          <w:sz w:val="22"/>
          <w:szCs w:val="22"/>
        </w:rPr>
        <w:t>access</w:t>
      </w:r>
      <w:proofErr w:type="spellEnd"/>
      <w:r w:rsidRPr="00276C47">
        <w:rPr>
          <w:sz w:val="22"/>
          <w:szCs w:val="22"/>
        </w:rPr>
        <w:t xml:space="preserve">, </w:t>
      </w:r>
      <w:proofErr w:type="spellStart"/>
      <w:r w:rsidRPr="00276C47">
        <w:rPr>
          <w:sz w:val="22"/>
          <w:szCs w:val="22"/>
        </w:rPr>
        <w:t>rectify</w:t>
      </w:r>
      <w:proofErr w:type="spellEnd"/>
      <w:r w:rsidRPr="00276C47">
        <w:rPr>
          <w:sz w:val="22"/>
          <w:szCs w:val="22"/>
        </w:rPr>
        <w:t xml:space="preserve">, </w:t>
      </w:r>
      <w:proofErr w:type="spellStart"/>
      <w:r w:rsidRPr="00276C47">
        <w:rPr>
          <w:sz w:val="22"/>
          <w:szCs w:val="22"/>
        </w:rPr>
        <w:t>erase</w:t>
      </w:r>
      <w:proofErr w:type="spellEnd"/>
      <w:r w:rsidRPr="00276C47">
        <w:rPr>
          <w:sz w:val="22"/>
          <w:szCs w:val="22"/>
        </w:rPr>
        <w:t xml:space="preserve">, </w:t>
      </w:r>
      <w:proofErr w:type="spellStart"/>
      <w:r w:rsidRPr="00276C47">
        <w:rPr>
          <w:sz w:val="22"/>
          <w:szCs w:val="22"/>
        </w:rPr>
        <w:t>restrict</w:t>
      </w:r>
      <w:proofErr w:type="spellEnd"/>
      <w:r w:rsidRPr="00276C47">
        <w:rPr>
          <w:sz w:val="22"/>
          <w:szCs w:val="22"/>
        </w:rPr>
        <w:t xml:space="preserve"> </w:t>
      </w:r>
      <w:proofErr w:type="spellStart"/>
      <w:r w:rsidRPr="00276C47">
        <w:rPr>
          <w:sz w:val="22"/>
          <w:szCs w:val="22"/>
        </w:rPr>
        <w:t>processing</w:t>
      </w:r>
      <w:proofErr w:type="spellEnd"/>
      <w:r w:rsidRPr="00276C47">
        <w:rPr>
          <w:sz w:val="22"/>
          <w:szCs w:val="22"/>
        </w:rPr>
        <w:t xml:space="preserve">, transfer data, and </w:t>
      </w:r>
      <w:proofErr w:type="spellStart"/>
      <w:r w:rsidRPr="00276C47">
        <w:rPr>
          <w:sz w:val="22"/>
          <w:szCs w:val="22"/>
        </w:rPr>
        <w:t>withdraw</w:t>
      </w:r>
      <w:proofErr w:type="spellEnd"/>
      <w:r w:rsidRPr="00276C47">
        <w:rPr>
          <w:sz w:val="22"/>
          <w:szCs w:val="22"/>
        </w:rPr>
        <w:t xml:space="preserve"> </w:t>
      </w:r>
      <w:proofErr w:type="spellStart"/>
      <w:r w:rsidRPr="00276C47">
        <w:rPr>
          <w:sz w:val="22"/>
          <w:szCs w:val="22"/>
        </w:rPr>
        <w:t>consent</w:t>
      </w:r>
      <w:proofErr w:type="spellEnd"/>
      <w:r w:rsidRPr="00276C47">
        <w:rPr>
          <w:sz w:val="22"/>
          <w:szCs w:val="22"/>
        </w:rPr>
        <w:t xml:space="preserve"> </w:t>
      </w:r>
      <w:proofErr w:type="spellStart"/>
      <w:r w:rsidRPr="00276C47">
        <w:rPr>
          <w:sz w:val="22"/>
          <w:szCs w:val="22"/>
        </w:rPr>
        <w:t>at</w:t>
      </w:r>
      <w:proofErr w:type="spellEnd"/>
      <w:r w:rsidRPr="00276C47">
        <w:rPr>
          <w:sz w:val="22"/>
          <w:szCs w:val="22"/>
        </w:rPr>
        <w:t xml:space="preserve"> </w:t>
      </w:r>
      <w:proofErr w:type="spellStart"/>
      <w:r w:rsidRPr="00276C47">
        <w:rPr>
          <w:sz w:val="22"/>
          <w:szCs w:val="22"/>
        </w:rPr>
        <w:t>any</w:t>
      </w:r>
      <w:proofErr w:type="spellEnd"/>
      <w:r w:rsidRPr="00276C47">
        <w:rPr>
          <w:sz w:val="22"/>
          <w:szCs w:val="22"/>
        </w:rPr>
        <w:t xml:space="preserve"> </w:t>
      </w:r>
      <w:proofErr w:type="spellStart"/>
      <w:r w:rsidRPr="00276C47">
        <w:rPr>
          <w:sz w:val="22"/>
          <w:szCs w:val="22"/>
        </w:rPr>
        <w:t>time</w:t>
      </w:r>
      <w:proofErr w:type="spellEnd"/>
      <w:r w:rsidRPr="00276C47">
        <w:rPr>
          <w:sz w:val="22"/>
          <w:szCs w:val="22"/>
        </w:rPr>
        <w:t xml:space="preserve"> </w:t>
      </w:r>
      <w:proofErr w:type="spellStart"/>
      <w:r w:rsidRPr="00276C47">
        <w:rPr>
          <w:sz w:val="22"/>
          <w:szCs w:val="22"/>
        </w:rPr>
        <w:t>without</w:t>
      </w:r>
      <w:proofErr w:type="spellEnd"/>
      <w:r w:rsidRPr="00276C47">
        <w:rPr>
          <w:sz w:val="22"/>
          <w:szCs w:val="22"/>
        </w:rPr>
        <w:t xml:space="preserve"> </w:t>
      </w:r>
      <w:proofErr w:type="spellStart"/>
      <w:r w:rsidRPr="00276C47">
        <w:rPr>
          <w:sz w:val="22"/>
          <w:szCs w:val="22"/>
        </w:rPr>
        <w:t>affecting</w:t>
      </w:r>
      <w:proofErr w:type="spellEnd"/>
      <w:r w:rsidRPr="00276C47">
        <w:rPr>
          <w:sz w:val="22"/>
          <w:szCs w:val="22"/>
        </w:rPr>
        <w:t xml:space="preserve"> the </w:t>
      </w:r>
      <w:proofErr w:type="spellStart"/>
      <w:r w:rsidRPr="00276C47">
        <w:rPr>
          <w:sz w:val="22"/>
          <w:szCs w:val="22"/>
        </w:rPr>
        <w:t>lawfulness</w:t>
      </w:r>
      <w:proofErr w:type="spellEnd"/>
      <w:r w:rsidRPr="00276C47">
        <w:rPr>
          <w:sz w:val="22"/>
          <w:szCs w:val="22"/>
        </w:rPr>
        <w:t xml:space="preserve"> of </w:t>
      </w:r>
      <w:proofErr w:type="spellStart"/>
      <w:r w:rsidRPr="00276C47">
        <w:rPr>
          <w:sz w:val="22"/>
          <w:szCs w:val="22"/>
        </w:rPr>
        <w:t>processing</w:t>
      </w:r>
      <w:proofErr w:type="spellEnd"/>
      <w:r w:rsidRPr="00276C47">
        <w:rPr>
          <w:sz w:val="22"/>
          <w:szCs w:val="22"/>
        </w:rPr>
        <w:t xml:space="preserve"> </w:t>
      </w:r>
      <w:proofErr w:type="spellStart"/>
      <w:r w:rsidRPr="00276C47">
        <w:rPr>
          <w:sz w:val="22"/>
          <w:szCs w:val="22"/>
        </w:rPr>
        <w:t>based</w:t>
      </w:r>
      <w:proofErr w:type="spellEnd"/>
      <w:r w:rsidRPr="00276C47">
        <w:rPr>
          <w:sz w:val="22"/>
          <w:szCs w:val="22"/>
        </w:rPr>
        <w:t xml:space="preserve"> on </w:t>
      </w:r>
      <w:proofErr w:type="spellStart"/>
      <w:r w:rsidRPr="00276C47">
        <w:rPr>
          <w:sz w:val="22"/>
          <w:szCs w:val="22"/>
        </w:rPr>
        <w:t>consent</w:t>
      </w:r>
      <w:proofErr w:type="spellEnd"/>
      <w:r w:rsidRPr="00276C47">
        <w:rPr>
          <w:sz w:val="22"/>
          <w:szCs w:val="22"/>
        </w:rPr>
        <w:t xml:space="preserve"> </w:t>
      </w:r>
      <w:proofErr w:type="spellStart"/>
      <w:r w:rsidRPr="00276C47">
        <w:rPr>
          <w:sz w:val="22"/>
          <w:szCs w:val="22"/>
        </w:rPr>
        <w:t>before</w:t>
      </w:r>
      <w:proofErr w:type="spellEnd"/>
      <w:r w:rsidRPr="00276C47">
        <w:rPr>
          <w:sz w:val="22"/>
          <w:szCs w:val="22"/>
        </w:rPr>
        <w:t xml:space="preserve"> </w:t>
      </w:r>
      <w:proofErr w:type="spellStart"/>
      <w:r w:rsidRPr="00276C47">
        <w:rPr>
          <w:sz w:val="22"/>
          <w:szCs w:val="22"/>
        </w:rPr>
        <w:t>its</w:t>
      </w:r>
      <w:proofErr w:type="spellEnd"/>
      <w:r w:rsidRPr="00276C47">
        <w:rPr>
          <w:sz w:val="22"/>
          <w:szCs w:val="22"/>
        </w:rPr>
        <w:t xml:space="preserve"> </w:t>
      </w:r>
      <w:proofErr w:type="spellStart"/>
      <w:r w:rsidRPr="00276C47">
        <w:rPr>
          <w:sz w:val="22"/>
          <w:szCs w:val="22"/>
        </w:rPr>
        <w:t>withdrawal</w:t>
      </w:r>
      <w:proofErr w:type="spellEnd"/>
      <w:r w:rsidRPr="00276C47">
        <w:rPr>
          <w:sz w:val="22"/>
          <w:szCs w:val="22"/>
        </w:rPr>
        <w:t>;</w:t>
      </w:r>
      <w:r w:rsidRPr="00276C47">
        <w:rPr>
          <w:sz w:val="22"/>
          <w:szCs w:val="22"/>
        </w:rPr>
        <w:br/>
        <w:t xml:space="preserve">b) </w:t>
      </w:r>
      <w:proofErr w:type="spellStart"/>
      <w:r w:rsidRPr="00276C47">
        <w:rPr>
          <w:sz w:val="22"/>
          <w:szCs w:val="22"/>
        </w:rPr>
        <w:t>their</w:t>
      </w:r>
      <w:proofErr w:type="spellEnd"/>
      <w:r w:rsidRPr="00276C47">
        <w:rPr>
          <w:sz w:val="22"/>
          <w:szCs w:val="22"/>
        </w:rPr>
        <w:t xml:space="preserve"> data </w:t>
      </w:r>
      <w:proofErr w:type="spellStart"/>
      <w:r w:rsidRPr="00276C47">
        <w:rPr>
          <w:sz w:val="22"/>
          <w:szCs w:val="22"/>
        </w:rPr>
        <w:t>will</w:t>
      </w:r>
      <w:proofErr w:type="spellEnd"/>
      <w:r w:rsidRPr="00276C47">
        <w:rPr>
          <w:sz w:val="22"/>
          <w:szCs w:val="22"/>
        </w:rPr>
        <w:t xml:space="preserve"> be </w:t>
      </w:r>
      <w:proofErr w:type="spellStart"/>
      <w:r w:rsidRPr="00276C47">
        <w:rPr>
          <w:sz w:val="22"/>
          <w:szCs w:val="22"/>
        </w:rPr>
        <w:t>processed</w:t>
      </w:r>
      <w:proofErr w:type="spellEnd"/>
      <w:r w:rsidRPr="00276C47">
        <w:rPr>
          <w:sz w:val="22"/>
          <w:szCs w:val="22"/>
        </w:rPr>
        <w:t xml:space="preserve"> in </w:t>
      </w:r>
      <w:proofErr w:type="spellStart"/>
      <w:r w:rsidRPr="00276C47">
        <w:rPr>
          <w:sz w:val="22"/>
          <w:szCs w:val="22"/>
        </w:rPr>
        <w:t>accordance</w:t>
      </w:r>
      <w:proofErr w:type="spellEnd"/>
      <w:r w:rsidRPr="00276C47">
        <w:rPr>
          <w:sz w:val="22"/>
          <w:szCs w:val="22"/>
        </w:rPr>
        <w:t xml:space="preserve"> with </w:t>
      </w:r>
      <w:proofErr w:type="spellStart"/>
      <w:r w:rsidRPr="00276C47">
        <w:rPr>
          <w:sz w:val="22"/>
          <w:szCs w:val="22"/>
        </w:rPr>
        <w:t>applicable</w:t>
      </w:r>
      <w:proofErr w:type="spellEnd"/>
      <w:r w:rsidRPr="00276C47">
        <w:rPr>
          <w:sz w:val="22"/>
          <w:szCs w:val="22"/>
        </w:rPr>
        <w:t xml:space="preserve"> data </w:t>
      </w:r>
      <w:proofErr w:type="spellStart"/>
      <w:r w:rsidRPr="00276C47">
        <w:rPr>
          <w:sz w:val="22"/>
          <w:szCs w:val="22"/>
        </w:rPr>
        <w:t>protection</w:t>
      </w:r>
      <w:proofErr w:type="spellEnd"/>
      <w:r w:rsidRPr="00276C47">
        <w:rPr>
          <w:sz w:val="22"/>
          <w:szCs w:val="22"/>
        </w:rPr>
        <w:t xml:space="preserve"> </w:t>
      </w:r>
      <w:proofErr w:type="spellStart"/>
      <w:r w:rsidRPr="00276C47">
        <w:rPr>
          <w:sz w:val="22"/>
          <w:szCs w:val="22"/>
        </w:rPr>
        <w:t>laws</w:t>
      </w:r>
      <w:proofErr w:type="spellEnd"/>
      <w:r w:rsidRPr="00276C47">
        <w:rPr>
          <w:sz w:val="22"/>
          <w:szCs w:val="22"/>
        </w:rPr>
        <w:t xml:space="preserve"> and </w:t>
      </w:r>
      <w:proofErr w:type="spellStart"/>
      <w:r w:rsidRPr="00276C47">
        <w:rPr>
          <w:sz w:val="22"/>
          <w:szCs w:val="22"/>
        </w:rPr>
        <w:t>specifically</w:t>
      </w:r>
      <w:proofErr w:type="spellEnd"/>
      <w:r w:rsidRPr="00276C47">
        <w:rPr>
          <w:sz w:val="22"/>
          <w:szCs w:val="22"/>
        </w:rPr>
        <w:t xml:space="preserve"> </w:t>
      </w:r>
      <w:proofErr w:type="spellStart"/>
      <w:r w:rsidRPr="00276C47">
        <w:rPr>
          <w:sz w:val="22"/>
          <w:szCs w:val="22"/>
        </w:rPr>
        <w:t>under</w:t>
      </w:r>
      <w:proofErr w:type="spellEnd"/>
      <w:r w:rsidRPr="00276C47">
        <w:rPr>
          <w:sz w:val="22"/>
          <w:szCs w:val="22"/>
        </w:rPr>
        <w:t>:</w:t>
      </w:r>
    </w:p>
    <w:p w:rsidR="00B93172" w:rsidRPr="00276C47" w:rsidRDefault="00B93172" w:rsidP="00276C47">
      <w:pPr>
        <w:pStyle w:val="NormalnyWeb"/>
        <w:numPr>
          <w:ilvl w:val="1"/>
          <w:numId w:val="12"/>
        </w:numPr>
        <w:tabs>
          <w:tab w:val="clear" w:pos="1440"/>
          <w:tab w:val="num" w:pos="1843"/>
        </w:tabs>
        <w:jc w:val="both"/>
        <w:rPr>
          <w:sz w:val="22"/>
          <w:szCs w:val="22"/>
        </w:rPr>
      </w:pPr>
      <w:r w:rsidRPr="00276C47">
        <w:rPr>
          <w:sz w:val="22"/>
          <w:szCs w:val="22"/>
        </w:rPr>
        <w:t xml:space="preserve">Art. 6(1)(a) GDPR – with </w:t>
      </w:r>
      <w:proofErr w:type="spellStart"/>
      <w:r w:rsidRPr="00276C47">
        <w:rPr>
          <w:sz w:val="22"/>
          <w:szCs w:val="22"/>
        </w:rPr>
        <w:t>regard</w:t>
      </w:r>
      <w:proofErr w:type="spellEnd"/>
      <w:r w:rsidRPr="00276C47">
        <w:rPr>
          <w:sz w:val="22"/>
          <w:szCs w:val="22"/>
        </w:rPr>
        <w:t xml:space="preserve"> to </w:t>
      </w:r>
      <w:proofErr w:type="spellStart"/>
      <w:r w:rsidRPr="00276C47">
        <w:rPr>
          <w:sz w:val="22"/>
          <w:szCs w:val="22"/>
        </w:rPr>
        <w:t>consent</w:t>
      </w:r>
      <w:proofErr w:type="spellEnd"/>
      <w:r w:rsidRPr="00276C47">
        <w:rPr>
          <w:sz w:val="22"/>
          <w:szCs w:val="22"/>
        </w:rPr>
        <w:t xml:space="preserve"> for image </w:t>
      </w:r>
      <w:proofErr w:type="spellStart"/>
      <w:r w:rsidRPr="00276C47">
        <w:rPr>
          <w:sz w:val="22"/>
          <w:szCs w:val="22"/>
        </w:rPr>
        <w:t>processing</w:t>
      </w:r>
      <w:proofErr w:type="spellEnd"/>
      <w:r w:rsidRPr="00276C47">
        <w:rPr>
          <w:sz w:val="22"/>
          <w:szCs w:val="22"/>
        </w:rPr>
        <w:t>,</w:t>
      </w:r>
    </w:p>
    <w:p w:rsidR="00B93172" w:rsidRPr="00276C47" w:rsidRDefault="00B93172" w:rsidP="00B93172">
      <w:pPr>
        <w:pStyle w:val="NormalnyWeb"/>
        <w:numPr>
          <w:ilvl w:val="1"/>
          <w:numId w:val="12"/>
        </w:numPr>
        <w:jc w:val="both"/>
        <w:rPr>
          <w:sz w:val="22"/>
          <w:szCs w:val="22"/>
        </w:rPr>
      </w:pPr>
      <w:r w:rsidRPr="00276C47">
        <w:rPr>
          <w:sz w:val="22"/>
          <w:szCs w:val="22"/>
        </w:rPr>
        <w:t xml:space="preserve">Art. 6(1)(b) GDPR – for the </w:t>
      </w:r>
      <w:proofErr w:type="spellStart"/>
      <w:r w:rsidRPr="00276C47">
        <w:rPr>
          <w:sz w:val="22"/>
          <w:szCs w:val="22"/>
        </w:rPr>
        <w:t>purpose</w:t>
      </w:r>
      <w:proofErr w:type="spellEnd"/>
      <w:r w:rsidRPr="00276C47">
        <w:rPr>
          <w:sz w:val="22"/>
          <w:szCs w:val="22"/>
        </w:rPr>
        <w:t xml:space="preserve"> of </w:t>
      </w:r>
      <w:proofErr w:type="spellStart"/>
      <w:r w:rsidRPr="00276C47">
        <w:rPr>
          <w:sz w:val="22"/>
          <w:szCs w:val="22"/>
        </w:rPr>
        <w:t>preparing</w:t>
      </w:r>
      <w:proofErr w:type="spellEnd"/>
      <w:r w:rsidRPr="00276C47">
        <w:rPr>
          <w:sz w:val="22"/>
          <w:szCs w:val="22"/>
        </w:rPr>
        <w:t xml:space="preserve"> and </w:t>
      </w:r>
      <w:proofErr w:type="spellStart"/>
      <w:r w:rsidRPr="00276C47">
        <w:rPr>
          <w:sz w:val="22"/>
          <w:szCs w:val="22"/>
        </w:rPr>
        <w:t>conducting</w:t>
      </w:r>
      <w:proofErr w:type="spellEnd"/>
      <w:r w:rsidRPr="00276C47">
        <w:rPr>
          <w:sz w:val="22"/>
          <w:szCs w:val="22"/>
        </w:rPr>
        <w:t xml:space="preserve"> the Conference and </w:t>
      </w:r>
      <w:proofErr w:type="spellStart"/>
      <w:r w:rsidRPr="00276C47">
        <w:rPr>
          <w:sz w:val="22"/>
          <w:szCs w:val="22"/>
        </w:rPr>
        <w:t>processing</w:t>
      </w:r>
      <w:proofErr w:type="spellEnd"/>
      <w:r w:rsidRPr="00276C47">
        <w:rPr>
          <w:sz w:val="22"/>
          <w:szCs w:val="22"/>
        </w:rPr>
        <w:t xml:space="preserve"> the </w:t>
      </w:r>
      <w:proofErr w:type="spellStart"/>
      <w:r w:rsidRPr="00276C47">
        <w:rPr>
          <w:sz w:val="22"/>
          <w:szCs w:val="22"/>
        </w:rPr>
        <w:t>participation</w:t>
      </w:r>
      <w:proofErr w:type="spellEnd"/>
      <w:r w:rsidRPr="00276C47">
        <w:rPr>
          <w:sz w:val="22"/>
          <w:szCs w:val="22"/>
        </w:rPr>
        <w:t xml:space="preserve"> </w:t>
      </w:r>
      <w:proofErr w:type="spellStart"/>
      <w:r w:rsidRPr="00276C47">
        <w:rPr>
          <w:sz w:val="22"/>
          <w:szCs w:val="22"/>
        </w:rPr>
        <w:t>fee</w:t>
      </w:r>
      <w:proofErr w:type="spellEnd"/>
      <w:r w:rsidRPr="00276C47">
        <w:rPr>
          <w:sz w:val="22"/>
          <w:szCs w:val="22"/>
        </w:rPr>
        <w:t>,</w:t>
      </w:r>
    </w:p>
    <w:p w:rsidR="00B93172" w:rsidRPr="00276C47" w:rsidRDefault="00B93172" w:rsidP="00B93172">
      <w:pPr>
        <w:pStyle w:val="NormalnyWeb"/>
        <w:numPr>
          <w:ilvl w:val="1"/>
          <w:numId w:val="12"/>
        </w:numPr>
        <w:tabs>
          <w:tab w:val="clear" w:pos="1440"/>
        </w:tabs>
        <w:jc w:val="both"/>
        <w:rPr>
          <w:sz w:val="22"/>
          <w:szCs w:val="22"/>
        </w:rPr>
      </w:pPr>
      <w:r w:rsidRPr="00276C47">
        <w:rPr>
          <w:sz w:val="22"/>
          <w:szCs w:val="22"/>
        </w:rPr>
        <w:t xml:space="preserve">Art. 6(1)(c) GDPR – </w:t>
      </w:r>
      <w:proofErr w:type="spellStart"/>
      <w:r w:rsidRPr="00276C47">
        <w:rPr>
          <w:sz w:val="22"/>
          <w:szCs w:val="22"/>
        </w:rPr>
        <w:t>due</w:t>
      </w:r>
      <w:proofErr w:type="spellEnd"/>
      <w:r w:rsidRPr="00276C47">
        <w:rPr>
          <w:sz w:val="22"/>
          <w:szCs w:val="22"/>
        </w:rPr>
        <w:t xml:space="preserve"> to </w:t>
      </w:r>
      <w:proofErr w:type="spellStart"/>
      <w:r w:rsidRPr="00276C47">
        <w:rPr>
          <w:sz w:val="22"/>
          <w:szCs w:val="22"/>
        </w:rPr>
        <w:t>legal</w:t>
      </w:r>
      <w:proofErr w:type="spellEnd"/>
      <w:r w:rsidRPr="00276C47">
        <w:rPr>
          <w:sz w:val="22"/>
          <w:szCs w:val="22"/>
        </w:rPr>
        <w:t xml:space="preserve"> </w:t>
      </w:r>
      <w:proofErr w:type="spellStart"/>
      <w:r w:rsidRPr="00276C47">
        <w:rPr>
          <w:sz w:val="22"/>
          <w:szCs w:val="22"/>
        </w:rPr>
        <w:t>obligations</w:t>
      </w:r>
      <w:proofErr w:type="spellEnd"/>
      <w:r w:rsidRPr="00276C47">
        <w:rPr>
          <w:sz w:val="22"/>
          <w:szCs w:val="22"/>
        </w:rPr>
        <w:t xml:space="preserve"> </w:t>
      </w:r>
      <w:proofErr w:type="spellStart"/>
      <w:r w:rsidRPr="00276C47">
        <w:rPr>
          <w:sz w:val="22"/>
          <w:szCs w:val="22"/>
        </w:rPr>
        <w:t>related</w:t>
      </w:r>
      <w:proofErr w:type="spellEnd"/>
      <w:r w:rsidRPr="00276C47">
        <w:rPr>
          <w:sz w:val="22"/>
          <w:szCs w:val="22"/>
        </w:rPr>
        <w:t xml:space="preserve"> to the </w:t>
      </w:r>
      <w:proofErr w:type="spellStart"/>
      <w:r w:rsidRPr="00276C47">
        <w:rPr>
          <w:sz w:val="22"/>
          <w:szCs w:val="22"/>
        </w:rPr>
        <w:t>settlement</w:t>
      </w:r>
      <w:proofErr w:type="spellEnd"/>
      <w:r w:rsidRPr="00276C47">
        <w:rPr>
          <w:sz w:val="22"/>
          <w:szCs w:val="22"/>
        </w:rPr>
        <w:t xml:space="preserve"> of the Conference;</w:t>
      </w:r>
    </w:p>
    <w:p w:rsidR="00B93172" w:rsidRPr="00276C47" w:rsidRDefault="00B93172" w:rsidP="00276C47">
      <w:pPr>
        <w:pStyle w:val="NormalnyWeb"/>
        <w:ind w:left="1134"/>
        <w:jc w:val="both"/>
        <w:rPr>
          <w:sz w:val="22"/>
          <w:szCs w:val="22"/>
        </w:rPr>
      </w:pPr>
      <w:r w:rsidRPr="00276C47">
        <w:rPr>
          <w:sz w:val="22"/>
          <w:szCs w:val="22"/>
        </w:rPr>
        <w:t xml:space="preserve">c) the data </w:t>
      </w:r>
      <w:proofErr w:type="spellStart"/>
      <w:r w:rsidRPr="00276C47">
        <w:rPr>
          <w:sz w:val="22"/>
          <w:szCs w:val="22"/>
        </w:rPr>
        <w:t>controller</w:t>
      </w:r>
      <w:proofErr w:type="spellEnd"/>
      <w:r w:rsidRPr="00276C47">
        <w:rPr>
          <w:sz w:val="22"/>
          <w:szCs w:val="22"/>
        </w:rPr>
        <w:t xml:space="preserve"> (Karol Lipiński </w:t>
      </w:r>
      <w:proofErr w:type="spellStart"/>
      <w:r w:rsidRPr="00276C47">
        <w:rPr>
          <w:sz w:val="22"/>
          <w:szCs w:val="22"/>
        </w:rPr>
        <w:t>Academy</w:t>
      </w:r>
      <w:proofErr w:type="spellEnd"/>
      <w:r w:rsidRPr="00276C47">
        <w:rPr>
          <w:sz w:val="22"/>
          <w:szCs w:val="22"/>
        </w:rPr>
        <w:t xml:space="preserve"> of Music in Wrocław) </w:t>
      </w:r>
      <w:proofErr w:type="spellStart"/>
      <w:r w:rsidRPr="00276C47">
        <w:rPr>
          <w:sz w:val="22"/>
          <w:szCs w:val="22"/>
        </w:rPr>
        <w:t>has</w:t>
      </w:r>
      <w:proofErr w:type="spellEnd"/>
      <w:r w:rsidRPr="00276C47">
        <w:rPr>
          <w:sz w:val="22"/>
          <w:szCs w:val="22"/>
        </w:rPr>
        <w:t xml:space="preserve"> </w:t>
      </w:r>
      <w:proofErr w:type="spellStart"/>
      <w:r w:rsidRPr="00276C47">
        <w:rPr>
          <w:sz w:val="22"/>
          <w:szCs w:val="22"/>
        </w:rPr>
        <w:t>appointed</w:t>
      </w:r>
      <w:proofErr w:type="spellEnd"/>
      <w:r w:rsidRPr="00276C47">
        <w:rPr>
          <w:sz w:val="22"/>
          <w:szCs w:val="22"/>
        </w:rPr>
        <w:t xml:space="preserve"> a Data </w:t>
      </w:r>
      <w:proofErr w:type="spellStart"/>
      <w:r w:rsidRPr="00276C47">
        <w:rPr>
          <w:sz w:val="22"/>
          <w:szCs w:val="22"/>
        </w:rPr>
        <w:t>Protection</w:t>
      </w:r>
      <w:proofErr w:type="spellEnd"/>
      <w:r w:rsidRPr="00276C47">
        <w:rPr>
          <w:sz w:val="22"/>
          <w:szCs w:val="22"/>
        </w:rPr>
        <w:t xml:space="preserve"> </w:t>
      </w:r>
      <w:proofErr w:type="spellStart"/>
      <w:r w:rsidRPr="00276C47">
        <w:rPr>
          <w:sz w:val="22"/>
          <w:szCs w:val="22"/>
        </w:rPr>
        <w:t>Officer</w:t>
      </w:r>
      <w:proofErr w:type="spellEnd"/>
      <w:r w:rsidRPr="00276C47">
        <w:rPr>
          <w:sz w:val="22"/>
          <w:szCs w:val="22"/>
        </w:rPr>
        <w:t xml:space="preserve"> </w:t>
      </w:r>
      <w:proofErr w:type="spellStart"/>
      <w:r w:rsidRPr="00276C47">
        <w:rPr>
          <w:sz w:val="22"/>
          <w:szCs w:val="22"/>
        </w:rPr>
        <w:t>who</w:t>
      </w:r>
      <w:proofErr w:type="spellEnd"/>
      <w:r w:rsidRPr="00276C47">
        <w:rPr>
          <w:sz w:val="22"/>
          <w:szCs w:val="22"/>
        </w:rPr>
        <w:t xml:space="preserve"> </w:t>
      </w:r>
      <w:proofErr w:type="spellStart"/>
      <w:r w:rsidRPr="00276C47">
        <w:rPr>
          <w:sz w:val="22"/>
          <w:szCs w:val="22"/>
        </w:rPr>
        <w:t>can</w:t>
      </w:r>
      <w:proofErr w:type="spellEnd"/>
      <w:r w:rsidRPr="00276C47">
        <w:rPr>
          <w:sz w:val="22"/>
          <w:szCs w:val="22"/>
        </w:rPr>
        <w:t xml:space="preserve"> be </w:t>
      </w:r>
      <w:proofErr w:type="spellStart"/>
      <w:r w:rsidRPr="00276C47">
        <w:rPr>
          <w:sz w:val="22"/>
          <w:szCs w:val="22"/>
        </w:rPr>
        <w:t>contacted</w:t>
      </w:r>
      <w:proofErr w:type="spellEnd"/>
      <w:r w:rsidRPr="00276C47">
        <w:rPr>
          <w:sz w:val="22"/>
          <w:szCs w:val="22"/>
        </w:rPr>
        <w:t xml:space="preserve"> </w:t>
      </w:r>
      <w:proofErr w:type="spellStart"/>
      <w:r w:rsidRPr="00276C47">
        <w:rPr>
          <w:sz w:val="22"/>
          <w:szCs w:val="22"/>
        </w:rPr>
        <w:t>at</w:t>
      </w:r>
      <w:proofErr w:type="spellEnd"/>
      <w:r w:rsidRPr="00276C47">
        <w:rPr>
          <w:sz w:val="22"/>
          <w:szCs w:val="22"/>
        </w:rPr>
        <w:t xml:space="preserve"> the </w:t>
      </w:r>
      <w:proofErr w:type="spellStart"/>
      <w:r w:rsidRPr="00276C47">
        <w:rPr>
          <w:sz w:val="22"/>
          <w:szCs w:val="22"/>
        </w:rPr>
        <w:t>following</w:t>
      </w:r>
      <w:proofErr w:type="spellEnd"/>
      <w:r w:rsidRPr="00276C47">
        <w:rPr>
          <w:sz w:val="22"/>
          <w:szCs w:val="22"/>
        </w:rPr>
        <w:t xml:space="preserve"> </w:t>
      </w:r>
      <w:proofErr w:type="spellStart"/>
      <w:r w:rsidRPr="00276C47">
        <w:rPr>
          <w:sz w:val="22"/>
          <w:szCs w:val="22"/>
        </w:rPr>
        <w:t>address</w:t>
      </w:r>
      <w:proofErr w:type="spellEnd"/>
      <w:r w:rsidRPr="00276C47">
        <w:rPr>
          <w:sz w:val="22"/>
          <w:szCs w:val="22"/>
        </w:rPr>
        <w:t xml:space="preserve">: Karol Lipiński </w:t>
      </w:r>
      <w:proofErr w:type="spellStart"/>
      <w:r w:rsidRPr="00276C47">
        <w:rPr>
          <w:sz w:val="22"/>
          <w:szCs w:val="22"/>
        </w:rPr>
        <w:t>Academy</w:t>
      </w:r>
      <w:proofErr w:type="spellEnd"/>
      <w:r w:rsidRPr="00276C47">
        <w:rPr>
          <w:sz w:val="22"/>
          <w:szCs w:val="22"/>
        </w:rPr>
        <w:t xml:space="preserve"> of Music, pl. Jana Pawła II nr 2, </w:t>
      </w:r>
      <w:proofErr w:type="spellStart"/>
      <w:r w:rsidRPr="00276C47">
        <w:rPr>
          <w:sz w:val="22"/>
          <w:szCs w:val="22"/>
        </w:rPr>
        <w:t>Room</w:t>
      </w:r>
      <w:proofErr w:type="spellEnd"/>
      <w:r w:rsidRPr="00276C47">
        <w:rPr>
          <w:sz w:val="22"/>
          <w:szCs w:val="22"/>
        </w:rPr>
        <w:t xml:space="preserve"> 022, 50-043 Wrocław; e-mail: iod@amkl.edu.pl;</w:t>
      </w:r>
      <w:r w:rsidRPr="00276C47">
        <w:rPr>
          <w:sz w:val="22"/>
          <w:szCs w:val="22"/>
        </w:rPr>
        <w:br/>
        <w:t xml:space="preserve">d) </w:t>
      </w:r>
      <w:proofErr w:type="spellStart"/>
      <w:r w:rsidRPr="00276C47">
        <w:rPr>
          <w:sz w:val="22"/>
          <w:szCs w:val="22"/>
        </w:rPr>
        <w:t>personal</w:t>
      </w:r>
      <w:proofErr w:type="spellEnd"/>
      <w:r w:rsidRPr="00276C47">
        <w:rPr>
          <w:sz w:val="22"/>
          <w:szCs w:val="22"/>
        </w:rPr>
        <w:t xml:space="preserve"> data </w:t>
      </w:r>
      <w:proofErr w:type="spellStart"/>
      <w:r w:rsidRPr="00276C47">
        <w:rPr>
          <w:sz w:val="22"/>
          <w:szCs w:val="22"/>
        </w:rPr>
        <w:t>will</w:t>
      </w:r>
      <w:proofErr w:type="spellEnd"/>
      <w:r w:rsidRPr="00276C47">
        <w:rPr>
          <w:sz w:val="22"/>
          <w:szCs w:val="22"/>
        </w:rPr>
        <w:t xml:space="preserve"> be </w:t>
      </w:r>
      <w:proofErr w:type="spellStart"/>
      <w:r w:rsidRPr="00276C47">
        <w:rPr>
          <w:sz w:val="22"/>
          <w:szCs w:val="22"/>
        </w:rPr>
        <w:t>stored</w:t>
      </w:r>
      <w:proofErr w:type="spellEnd"/>
      <w:r w:rsidRPr="00276C47">
        <w:rPr>
          <w:sz w:val="22"/>
          <w:szCs w:val="22"/>
        </w:rPr>
        <w:t xml:space="preserve"> for the period </w:t>
      </w:r>
      <w:proofErr w:type="spellStart"/>
      <w:r w:rsidRPr="00276C47">
        <w:rPr>
          <w:sz w:val="22"/>
          <w:szCs w:val="22"/>
        </w:rPr>
        <w:t>necessary</w:t>
      </w:r>
      <w:proofErr w:type="spellEnd"/>
      <w:r w:rsidRPr="00276C47">
        <w:rPr>
          <w:sz w:val="22"/>
          <w:szCs w:val="22"/>
        </w:rPr>
        <w:t xml:space="preserve"> to </w:t>
      </w:r>
      <w:proofErr w:type="spellStart"/>
      <w:r w:rsidRPr="00276C47">
        <w:rPr>
          <w:sz w:val="22"/>
          <w:szCs w:val="22"/>
        </w:rPr>
        <w:t>conduct</w:t>
      </w:r>
      <w:proofErr w:type="spellEnd"/>
      <w:r w:rsidRPr="00276C47">
        <w:rPr>
          <w:sz w:val="22"/>
          <w:szCs w:val="22"/>
        </w:rPr>
        <w:t xml:space="preserve"> and </w:t>
      </w:r>
      <w:proofErr w:type="spellStart"/>
      <w:r w:rsidRPr="00276C47">
        <w:rPr>
          <w:sz w:val="22"/>
          <w:szCs w:val="22"/>
        </w:rPr>
        <w:t>settle</w:t>
      </w:r>
      <w:proofErr w:type="spellEnd"/>
      <w:r w:rsidRPr="00276C47">
        <w:rPr>
          <w:sz w:val="22"/>
          <w:szCs w:val="22"/>
        </w:rPr>
        <w:t xml:space="preserve"> the 8th International Conference "Analysis of a Musical </w:t>
      </w:r>
      <w:proofErr w:type="spellStart"/>
      <w:r w:rsidRPr="00276C47">
        <w:rPr>
          <w:sz w:val="22"/>
          <w:szCs w:val="22"/>
        </w:rPr>
        <w:t>Work</w:t>
      </w:r>
      <w:proofErr w:type="spellEnd"/>
      <w:r w:rsidRPr="00276C47">
        <w:rPr>
          <w:sz w:val="22"/>
          <w:szCs w:val="22"/>
        </w:rPr>
        <w:t>. Historia–</w:t>
      </w:r>
      <w:proofErr w:type="spellStart"/>
      <w:r w:rsidRPr="00276C47">
        <w:rPr>
          <w:sz w:val="22"/>
          <w:szCs w:val="22"/>
        </w:rPr>
        <w:t>Theoria</w:t>
      </w:r>
      <w:proofErr w:type="spellEnd"/>
      <w:r w:rsidRPr="00276C47">
        <w:rPr>
          <w:sz w:val="22"/>
          <w:szCs w:val="22"/>
        </w:rPr>
        <w:t>–</w:t>
      </w:r>
      <w:proofErr w:type="spellStart"/>
      <w:r w:rsidRPr="00276C47">
        <w:rPr>
          <w:sz w:val="22"/>
          <w:szCs w:val="22"/>
        </w:rPr>
        <w:t>Praxis</w:t>
      </w:r>
      <w:proofErr w:type="spellEnd"/>
      <w:r w:rsidRPr="00276C47">
        <w:rPr>
          <w:sz w:val="22"/>
          <w:szCs w:val="22"/>
        </w:rPr>
        <w:t xml:space="preserve">". </w:t>
      </w:r>
      <w:proofErr w:type="spellStart"/>
      <w:r w:rsidRPr="00276C47">
        <w:rPr>
          <w:sz w:val="22"/>
          <w:szCs w:val="22"/>
        </w:rPr>
        <w:t>If</w:t>
      </w:r>
      <w:proofErr w:type="spellEnd"/>
      <w:r w:rsidRPr="00276C47">
        <w:rPr>
          <w:sz w:val="22"/>
          <w:szCs w:val="22"/>
        </w:rPr>
        <w:t xml:space="preserve"> </w:t>
      </w:r>
      <w:proofErr w:type="spellStart"/>
      <w:r w:rsidRPr="00276C47">
        <w:rPr>
          <w:sz w:val="22"/>
          <w:szCs w:val="22"/>
        </w:rPr>
        <w:t>consent</w:t>
      </w:r>
      <w:proofErr w:type="spellEnd"/>
      <w:r w:rsidRPr="00276C47">
        <w:rPr>
          <w:sz w:val="22"/>
          <w:szCs w:val="22"/>
        </w:rPr>
        <w:t xml:space="preserve"> </w:t>
      </w:r>
      <w:proofErr w:type="spellStart"/>
      <w:r w:rsidRPr="00276C47">
        <w:rPr>
          <w:sz w:val="22"/>
          <w:szCs w:val="22"/>
        </w:rPr>
        <w:t>is</w:t>
      </w:r>
      <w:proofErr w:type="spellEnd"/>
      <w:r w:rsidRPr="00276C47">
        <w:rPr>
          <w:sz w:val="22"/>
          <w:szCs w:val="22"/>
        </w:rPr>
        <w:t xml:space="preserve"> </w:t>
      </w:r>
      <w:proofErr w:type="spellStart"/>
      <w:r w:rsidRPr="00276C47">
        <w:rPr>
          <w:sz w:val="22"/>
          <w:szCs w:val="22"/>
        </w:rPr>
        <w:t>given</w:t>
      </w:r>
      <w:proofErr w:type="spellEnd"/>
      <w:r w:rsidRPr="00276C47">
        <w:rPr>
          <w:sz w:val="22"/>
          <w:szCs w:val="22"/>
        </w:rPr>
        <w:t xml:space="preserve"> to </w:t>
      </w:r>
      <w:proofErr w:type="spellStart"/>
      <w:r w:rsidRPr="00276C47">
        <w:rPr>
          <w:sz w:val="22"/>
          <w:szCs w:val="22"/>
        </w:rPr>
        <w:t>receive</w:t>
      </w:r>
      <w:proofErr w:type="spellEnd"/>
      <w:r w:rsidRPr="00276C47">
        <w:rPr>
          <w:sz w:val="22"/>
          <w:szCs w:val="22"/>
        </w:rPr>
        <w:t xml:space="preserve"> </w:t>
      </w:r>
      <w:proofErr w:type="spellStart"/>
      <w:r w:rsidRPr="00276C47">
        <w:rPr>
          <w:sz w:val="22"/>
          <w:szCs w:val="22"/>
        </w:rPr>
        <w:t>notifications</w:t>
      </w:r>
      <w:proofErr w:type="spellEnd"/>
      <w:r w:rsidRPr="00276C47">
        <w:rPr>
          <w:sz w:val="22"/>
          <w:szCs w:val="22"/>
        </w:rPr>
        <w:t xml:space="preserve"> </w:t>
      </w:r>
      <w:proofErr w:type="spellStart"/>
      <w:r w:rsidRPr="00276C47">
        <w:rPr>
          <w:sz w:val="22"/>
          <w:szCs w:val="22"/>
        </w:rPr>
        <w:t>about</w:t>
      </w:r>
      <w:proofErr w:type="spellEnd"/>
      <w:r w:rsidRPr="00276C47">
        <w:rPr>
          <w:sz w:val="22"/>
          <w:szCs w:val="22"/>
        </w:rPr>
        <w:t xml:space="preserve"> </w:t>
      </w:r>
      <w:proofErr w:type="spellStart"/>
      <w:r w:rsidRPr="00276C47">
        <w:rPr>
          <w:sz w:val="22"/>
          <w:szCs w:val="22"/>
        </w:rPr>
        <w:t>future</w:t>
      </w:r>
      <w:proofErr w:type="spellEnd"/>
      <w:r w:rsidRPr="00276C47">
        <w:rPr>
          <w:sz w:val="22"/>
          <w:szCs w:val="22"/>
        </w:rPr>
        <w:t xml:space="preserve"> </w:t>
      </w:r>
      <w:proofErr w:type="spellStart"/>
      <w:r w:rsidRPr="00276C47">
        <w:rPr>
          <w:sz w:val="22"/>
          <w:szCs w:val="22"/>
        </w:rPr>
        <w:t>conferences</w:t>
      </w:r>
      <w:proofErr w:type="spellEnd"/>
      <w:r w:rsidRPr="00276C47">
        <w:rPr>
          <w:sz w:val="22"/>
          <w:szCs w:val="22"/>
        </w:rPr>
        <w:t xml:space="preserve"> </w:t>
      </w:r>
      <w:proofErr w:type="spellStart"/>
      <w:r w:rsidRPr="00276C47">
        <w:rPr>
          <w:sz w:val="22"/>
          <w:szCs w:val="22"/>
        </w:rPr>
        <w:t>or</w:t>
      </w:r>
      <w:proofErr w:type="spellEnd"/>
      <w:r w:rsidRPr="00276C47">
        <w:rPr>
          <w:sz w:val="22"/>
          <w:szCs w:val="22"/>
        </w:rPr>
        <w:t xml:space="preserve"> </w:t>
      </w:r>
      <w:proofErr w:type="spellStart"/>
      <w:r w:rsidRPr="00276C47">
        <w:rPr>
          <w:sz w:val="22"/>
          <w:szCs w:val="22"/>
        </w:rPr>
        <w:t>events</w:t>
      </w:r>
      <w:proofErr w:type="spellEnd"/>
      <w:r w:rsidRPr="00276C47">
        <w:rPr>
          <w:sz w:val="22"/>
          <w:szCs w:val="22"/>
        </w:rPr>
        <w:t xml:space="preserve"> </w:t>
      </w:r>
      <w:proofErr w:type="spellStart"/>
      <w:r w:rsidRPr="00276C47">
        <w:rPr>
          <w:sz w:val="22"/>
          <w:szCs w:val="22"/>
        </w:rPr>
        <w:t>organized</w:t>
      </w:r>
      <w:proofErr w:type="spellEnd"/>
      <w:r w:rsidRPr="00276C47">
        <w:rPr>
          <w:sz w:val="22"/>
          <w:szCs w:val="22"/>
        </w:rPr>
        <w:t xml:space="preserve"> by the </w:t>
      </w:r>
      <w:proofErr w:type="spellStart"/>
      <w:r w:rsidRPr="00276C47">
        <w:rPr>
          <w:sz w:val="22"/>
          <w:szCs w:val="22"/>
        </w:rPr>
        <w:t>Academy</w:t>
      </w:r>
      <w:proofErr w:type="spellEnd"/>
      <w:r w:rsidRPr="00276C47">
        <w:rPr>
          <w:sz w:val="22"/>
          <w:szCs w:val="22"/>
        </w:rPr>
        <w:t xml:space="preserve">, </w:t>
      </w:r>
      <w:proofErr w:type="spellStart"/>
      <w:r w:rsidRPr="00276C47">
        <w:rPr>
          <w:sz w:val="22"/>
          <w:szCs w:val="22"/>
        </w:rPr>
        <w:t>personal</w:t>
      </w:r>
      <w:proofErr w:type="spellEnd"/>
      <w:r w:rsidRPr="00276C47">
        <w:rPr>
          <w:sz w:val="22"/>
          <w:szCs w:val="22"/>
        </w:rPr>
        <w:t xml:space="preserve"> data </w:t>
      </w:r>
      <w:proofErr w:type="spellStart"/>
      <w:r w:rsidRPr="00276C47">
        <w:rPr>
          <w:sz w:val="22"/>
          <w:szCs w:val="22"/>
        </w:rPr>
        <w:t>will</w:t>
      </w:r>
      <w:proofErr w:type="spellEnd"/>
      <w:r w:rsidRPr="00276C47">
        <w:rPr>
          <w:sz w:val="22"/>
          <w:szCs w:val="22"/>
        </w:rPr>
        <w:t xml:space="preserve"> be </w:t>
      </w:r>
      <w:proofErr w:type="spellStart"/>
      <w:r w:rsidRPr="00276C47">
        <w:rPr>
          <w:sz w:val="22"/>
          <w:szCs w:val="22"/>
        </w:rPr>
        <w:t>stored</w:t>
      </w:r>
      <w:proofErr w:type="spellEnd"/>
      <w:r w:rsidRPr="00276C47">
        <w:rPr>
          <w:sz w:val="22"/>
          <w:szCs w:val="22"/>
        </w:rPr>
        <w:t xml:space="preserve"> </w:t>
      </w:r>
      <w:proofErr w:type="spellStart"/>
      <w:r w:rsidRPr="00276C47">
        <w:rPr>
          <w:sz w:val="22"/>
          <w:szCs w:val="22"/>
        </w:rPr>
        <w:t>until</w:t>
      </w:r>
      <w:proofErr w:type="spellEnd"/>
      <w:r w:rsidRPr="00276C47">
        <w:rPr>
          <w:sz w:val="22"/>
          <w:szCs w:val="22"/>
        </w:rPr>
        <w:t xml:space="preserve"> the </w:t>
      </w:r>
      <w:proofErr w:type="spellStart"/>
      <w:r w:rsidRPr="00276C47">
        <w:rPr>
          <w:sz w:val="22"/>
          <w:szCs w:val="22"/>
        </w:rPr>
        <w:t>consent</w:t>
      </w:r>
      <w:proofErr w:type="spellEnd"/>
      <w:r w:rsidRPr="00276C47">
        <w:rPr>
          <w:sz w:val="22"/>
          <w:szCs w:val="22"/>
        </w:rPr>
        <w:t xml:space="preserve"> </w:t>
      </w:r>
      <w:proofErr w:type="spellStart"/>
      <w:r w:rsidRPr="00276C47">
        <w:rPr>
          <w:sz w:val="22"/>
          <w:szCs w:val="22"/>
        </w:rPr>
        <w:t>is</w:t>
      </w:r>
      <w:proofErr w:type="spellEnd"/>
      <w:r w:rsidRPr="00276C47">
        <w:rPr>
          <w:sz w:val="22"/>
          <w:szCs w:val="22"/>
        </w:rPr>
        <w:t xml:space="preserve"> </w:t>
      </w:r>
      <w:proofErr w:type="spellStart"/>
      <w:r w:rsidRPr="00276C47">
        <w:rPr>
          <w:sz w:val="22"/>
          <w:szCs w:val="22"/>
        </w:rPr>
        <w:t>withdrawn</w:t>
      </w:r>
      <w:proofErr w:type="spellEnd"/>
      <w:r w:rsidRPr="00276C47">
        <w:rPr>
          <w:sz w:val="22"/>
          <w:szCs w:val="22"/>
        </w:rPr>
        <w:t>;</w:t>
      </w:r>
      <w:r w:rsidRPr="00276C47">
        <w:rPr>
          <w:sz w:val="22"/>
          <w:szCs w:val="22"/>
        </w:rPr>
        <w:tab/>
      </w:r>
      <w:r w:rsidRPr="00276C47">
        <w:rPr>
          <w:sz w:val="22"/>
          <w:szCs w:val="22"/>
        </w:rPr>
        <w:br/>
        <w:t xml:space="preserve">e) </w:t>
      </w:r>
      <w:proofErr w:type="spellStart"/>
      <w:r w:rsidRPr="00276C47">
        <w:rPr>
          <w:sz w:val="22"/>
          <w:szCs w:val="22"/>
        </w:rPr>
        <w:t>personal</w:t>
      </w:r>
      <w:proofErr w:type="spellEnd"/>
      <w:r w:rsidRPr="00276C47">
        <w:rPr>
          <w:sz w:val="22"/>
          <w:szCs w:val="22"/>
        </w:rPr>
        <w:t xml:space="preserve"> data </w:t>
      </w:r>
      <w:proofErr w:type="spellStart"/>
      <w:r w:rsidRPr="00276C47">
        <w:rPr>
          <w:sz w:val="22"/>
          <w:szCs w:val="22"/>
        </w:rPr>
        <w:t>will</w:t>
      </w:r>
      <w:proofErr w:type="spellEnd"/>
      <w:r w:rsidRPr="00276C47">
        <w:rPr>
          <w:sz w:val="22"/>
          <w:szCs w:val="22"/>
        </w:rPr>
        <w:t xml:space="preserve"> not be </w:t>
      </w:r>
      <w:proofErr w:type="spellStart"/>
      <w:r w:rsidRPr="00276C47">
        <w:rPr>
          <w:sz w:val="22"/>
          <w:szCs w:val="22"/>
        </w:rPr>
        <w:t>transferred</w:t>
      </w:r>
      <w:proofErr w:type="spellEnd"/>
      <w:r w:rsidRPr="00276C47">
        <w:rPr>
          <w:sz w:val="22"/>
          <w:szCs w:val="22"/>
        </w:rPr>
        <w:t xml:space="preserve"> to third </w:t>
      </w:r>
      <w:proofErr w:type="spellStart"/>
      <w:r w:rsidRPr="00276C47">
        <w:rPr>
          <w:sz w:val="22"/>
          <w:szCs w:val="22"/>
        </w:rPr>
        <w:t>countries</w:t>
      </w:r>
      <w:proofErr w:type="spellEnd"/>
      <w:r w:rsidRPr="00276C47">
        <w:rPr>
          <w:sz w:val="22"/>
          <w:szCs w:val="22"/>
        </w:rPr>
        <w:t xml:space="preserve"> </w:t>
      </w:r>
      <w:proofErr w:type="spellStart"/>
      <w:r w:rsidRPr="00276C47">
        <w:rPr>
          <w:sz w:val="22"/>
          <w:szCs w:val="22"/>
        </w:rPr>
        <w:t>or</w:t>
      </w:r>
      <w:proofErr w:type="spellEnd"/>
      <w:r w:rsidRPr="00276C47">
        <w:rPr>
          <w:sz w:val="22"/>
          <w:szCs w:val="22"/>
        </w:rPr>
        <w:t xml:space="preserve"> </w:t>
      </w:r>
      <w:proofErr w:type="spellStart"/>
      <w:r w:rsidRPr="00276C47">
        <w:rPr>
          <w:sz w:val="22"/>
          <w:szCs w:val="22"/>
        </w:rPr>
        <w:t>international</w:t>
      </w:r>
      <w:proofErr w:type="spellEnd"/>
      <w:r w:rsidRPr="00276C47">
        <w:rPr>
          <w:sz w:val="22"/>
          <w:szCs w:val="22"/>
        </w:rPr>
        <w:t xml:space="preserve"> </w:t>
      </w:r>
      <w:proofErr w:type="spellStart"/>
      <w:r w:rsidRPr="00276C47">
        <w:rPr>
          <w:sz w:val="22"/>
          <w:szCs w:val="22"/>
        </w:rPr>
        <w:t>organizations</w:t>
      </w:r>
      <w:proofErr w:type="spellEnd"/>
      <w:r w:rsidRPr="00276C47">
        <w:rPr>
          <w:sz w:val="22"/>
          <w:szCs w:val="22"/>
        </w:rPr>
        <w:t xml:space="preserve">, </w:t>
      </w:r>
      <w:proofErr w:type="spellStart"/>
      <w:r w:rsidRPr="00276C47">
        <w:rPr>
          <w:sz w:val="22"/>
          <w:szCs w:val="22"/>
        </w:rPr>
        <w:t>will</w:t>
      </w:r>
      <w:proofErr w:type="spellEnd"/>
      <w:r w:rsidRPr="00276C47">
        <w:rPr>
          <w:sz w:val="22"/>
          <w:szCs w:val="22"/>
        </w:rPr>
        <w:t xml:space="preserve"> not be </w:t>
      </w:r>
      <w:proofErr w:type="spellStart"/>
      <w:r w:rsidRPr="00276C47">
        <w:rPr>
          <w:sz w:val="22"/>
          <w:szCs w:val="22"/>
        </w:rPr>
        <w:t>subject</w:t>
      </w:r>
      <w:proofErr w:type="spellEnd"/>
      <w:r w:rsidRPr="00276C47">
        <w:rPr>
          <w:sz w:val="22"/>
          <w:szCs w:val="22"/>
        </w:rPr>
        <w:t xml:space="preserve"> to </w:t>
      </w:r>
      <w:proofErr w:type="spellStart"/>
      <w:r w:rsidRPr="00276C47">
        <w:rPr>
          <w:sz w:val="22"/>
          <w:szCs w:val="22"/>
        </w:rPr>
        <w:t>profiling</w:t>
      </w:r>
      <w:proofErr w:type="spellEnd"/>
      <w:r w:rsidRPr="00276C47">
        <w:rPr>
          <w:sz w:val="22"/>
          <w:szCs w:val="22"/>
        </w:rPr>
        <w:t xml:space="preserve">, and </w:t>
      </w:r>
      <w:proofErr w:type="spellStart"/>
      <w:r w:rsidRPr="00276C47">
        <w:rPr>
          <w:sz w:val="22"/>
          <w:szCs w:val="22"/>
        </w:rPr>
        <w:t>may</w:t>
      </w:r>
      <w:proofErr w:type="spellEnd"/>
      <w:r w:rsidRPr="00276C47">
        <w:rPr>
          <w:sz w:val="22"/>
          <w:szCs w:val="22"/>
        </w:rPr>
        <w:t xml:space="preserve"> be </w:t>
      </w:r>
      <w:proofErr w:type="spellStart"/>
      <w:r w:rsidRPr="00276C47">
        <w:rPr>
          <w:sz w:val="22"/>
          <w:szCs w:val="22"/>
        </w:rPr>
        <w:t>made</w:t>
      </w:r>
      <w:proofErr w:type="spellEnd"/>
      <w:r w:rsidRPr="00276C47">
        <w:rPr>
          <w:sz w:val="22"/>
          <w:szCs w:val="22"/>
        </w:rPr>
        <w:t xml:space="preserve"> </w:t>
      </w:r>
      <w:proofErr w:type="spellStart"/>
      <w:r w:rsidRPr="00276C47">
        <w:rPr>
          <w:sz w:val="22"/>
          <w:szCs w:val="22"/>
        </w:rPr>
        <w:t>available</w:t>
      </w:r>
      <w:proofErr w:type="spellEnd"/>
      <w:r w:rsidRPr="00276C47">
        <w:rPr>
          <w:sz w:val="22"/>
          <w:szCs w:val="22"/>
        </w:rPr>
        <w:t xml:space="preserve"> to </w:t>
      </w:r>
      <w:proofErr w:type="spellStart"/>
      <w:r w:rsidRPr="00276C47">
        <w:rPr>
          <w:sz w:val="22"/>
          <w:szCs w:val="22"/>
        </w:rPr>
        <w:t>authorities</w:t>
      </w:r>
      <w:proofErr w:type="spellEnd"/>
      <w:r w:rsidRPr="00276C47">
        <w:rPr>
          <w:sz w:val="22"/>
          <w:szCs w:val="22"/>
        </w:rPr>
        <w:t xml:space="preserve"> </w:t>
      </w:r>
      <w:proofErr w:type="spellStart"/>
      <w:r w:rsidRPr="00276C47">
        <w:rPr>
          <w:sz w:val="22"/>
          <w:szCs w:val="22"/>
        </w:rPr>
        <w:t>authorized</w:t>
      </w:r>
      <w:proofErr w:type="spellEnd"/>
      <w:r w:rsidRPr="00276C47">
        <w:rPr>
          <w:sz w:val="22"/>
          <w:szCs w:val="22"/>
        </w:rPr>
        <w:t xml:space="preserve"> </w:t>
      </w:r>
      <w:proofErr w:type="spellStart"/>
      <w:r w:rsidRPr="00276C47">
        <w:rPr>
          <w:sz w:val="22"/>
          <w:szCs w:val="22"/>
        </w:rPr>
        <w:t>under</w:t>
      </w:r>
      <w:proofErr w:type="spellEnd"/>
      <w:r w:rsidRPr="00276C47">
        <w:rPr>
          <w:sz w:val="22"/>
          <w:szCs w:val="22"/>
        </w:rPr>
        <w:t xml:space="preserve"> </w:t>
      </w:r>
      <w:proofErr w:type="spellStart"/>
      <w:r w:rsidRPr="00276C47">
        <w:rPr>
          <w:sz w:val="22"/>
          <w:szCs w:val="22"/>
        </w:rPr>
        <w:t>generally</w:t>
      </w:r>
      <w:proofErr w:type="spellEnd"/>
      <w:r w:rsidRPr="00276C47">
        <w:rPr>
          <w:sz w:val="22"/>
          <w:szCs w:val="22"/>
        </w:rPr>
        <w:t xml:space="preserve"> </w:t>
      </w:r>
      <w:proofErr w:type="spellStart"/>
      <w:r w:rsidRPr="00276C47">
        <w:rPr>
          <w:sz w:val="22"/>
          <w:szCs w:val="22"/>
        </w:rPr>
        <w:t>applicable</w:t>
      </w:r>
      <w:proofErr w:type="spellEnd"/>
      <w:r w:rsidRPr="00276C47">
        <w:rPr>
          <w:sz w:val="22"/>
          <w:szCs w:val="22"/>
        </w:rPr>
        <w:t xml:space="preserve"> law;</w:t>
      </w:r>
    </w:p>
    <w:p w:rsidR="00B93172" w:rsidRPr="00276C47" w:rsidRDefault="00B93172" w:rsidP="00276C47">
      <w:pPr>
        <w:pStyle w:val="NormalnyWeb"/>
        <w:numPr>
          <w:ilvl w:val="0"/>
          <w:numId w:val="12"/>
        </w:numPr>
        <w:ind w:hanging="294"/>
        <w:jc w:val="both"/>
        <w:rPr>
          <w:sz w:val="22"/>
          <w:szCs w:val="22"/>
        </w:rPr>
      </w:pPr>
      <w:r w:rsidRPr="00276C47">
        <w:rPr>
          <w:sz w:val="22"/>
          <w:szCs w:val="22"/>
        </w:rPr>
        <w:t xml:space="preserve">the </w:t>
      </w:r>
      <w:proofErr w:type="spellStart"/>
      <w:r w:rsidRPr="00276C47">
        <w:rPr>
          <w:sz w:val="22"/>
          <w:szCs w:val="22"/>
        </w:rPr>
        <w:t>right</w:t>
      </w:r>
      <w:proofErr w:type="spellEnd"/>
      <w:r w:rsidRPr="00276C47">
        <w:rPr>
          <w:sz w:val="22"/>
          <w:szCs w:val="22"/>
        </w:rPr>
        <w:t xml:space="preserve"> to </w:t>
      </w:r>
      <w:proofErr w:type="spellStart"/>
      <w:r w:rsidRPr="00276C47">
        <w:rPr>
          <w:sz w:val="22"/>
          <w:szCs w:val="22"/>
        </w:rPr>
        <w:t>lodge</w:t>
      </w:r>
      <w:proofErr w:type="spellEnd"/>
      <w:r w:rsidRPr="00276C47">
        <w:rPr>
          <w:sz w:val="22"/>
          <w:szCs w:val="22"/>
        </w:rPr>
        <w:t xml:space="preserve"> a </w:t>
      </w:r>
      <w:proofErr w:type="spellStart"/>
      <w:r w:rsidRPr="00276C47">
        <w:rPr>
          <w:sz w:val="22"/>
          <w:szCs w:val="22"/>
        </w:rPr>
        <w:t>complaint</w:t>
      </w:r>
      <w:proofErr w:type="spellEnd"/>
      <w:r w:rsidRPr="00276C47">
        <w:rPr>
          <w:sz w:val="22"/>
          <w:szCs w:val="22"/>
        </w:rPr>
        <w:t xml:space="preserve"> with the </w:t>
      </w:r>
      <w:proofErr w:type="spellStart"/>
      <w:r w:rsidRPr="00276C47">
        <w:rPr>
          <w:sz w:val="22"/>
          <w:szCs w:val="22"/>
        </w:rPr>
        <w:t>supervisory</w:t>
      </w:r>
      <w:proofErr w:type="spellEnd"/>
      <w:r w:rsidRPr="00276C47">
        <w:rPr>
          <w:sz w:val="22"/>
          <w:szCs w:val="22"/>
        </w:rPr>
        <w:t xml:space="preserve"> authority – the </w:t>
      </w:r>
      <w:proofErr w:type="spellStart"/>
      <w:r w:rsidRPr="00276C47">
        <w:rPr>
          <w:sz w:val="22"/>
          <w:szCs w:val="22"/>
        </w:rPr>
        <w:t>President</w:t>
      </w:r>
      <w:proofErr w:type="spellEnd"/>
      <w:r w:rsidRPr="00276C47">
        <w:rPr>
          <w:sz w:val="22"/>
          <w:szCs w:val="22"/>
        </w:rPr>
        <w:t xml:space="preserve"> of the Personal Data </w:t>
      </w:r>
      <w:proofErr w:type="spellStart"/>
      <w:r w:rsidRPr="00276C47">
        <w:rPr>
          <w:sz w:val="22"/>
          <w:szCs w:val="22"/>
        </w:rPr>
        <w:t>Protection</w:t>
      </w:r>
      <w:proofErr w:type="spellEnd"/>
      <w:r w:rsidRPr="00276C47">
        <w:rPr>
          <w:sz w:val="22"/>
          <w:szCs w:val="22"/>
        </w:rPr>
        <w:t xml:space="preserve"> Office in </w:t>
      </w:r>
      <w:proofErr w:type="spellStart"/>
      <w:r w:rsidRPr="00276C47">
        <w:rPr>
          <w:sz w:val="22"/>
          <w:szCs w:val="22"/>
        </w:rPr>
        <w:t>Warsaw</w:t>
      </w:r>
      <w:proofErr w:type="spellEnd"/>
      <w:r w:rsidRPr="00276C47">
        <w:rPr>
          <w:sz w:val="22"/>
          <w:szCs w:val="22"/>
        </w:rPr>
        <w:t xml:space="preserve"> – </w:t>
      </w:r>
      <w:proofErr w:type="spellStart"/>
      <w:r w:rsidRPr="00276C47">
        <w:rPr>
          <w:sz w:val="22"/>
          <w:szCs w:val="22"/>
        </w:rPr>
        <w:t>if</w:t>
      </w:r>
      <w:proofErr w:type="spellEnd"/>
      <w:r w:rsidRPr="00276C47">
        <w:rPr>
          <w:sz w:val="22"/>
          <w:szCs w:val="22"/>
        </w:rPr>
        <w:t xml:space="preserve"> </w:t>
      </w:r>
      <w:proofErr w:type="spellStart"/>
      <w:r w:rsidRPr="00276C47">
        <w:rPr>
          <w:sz w:val="22"/>
          <w:szCs w:val="22"/>
        </w:rPr>
        <w:t>they</w:t>
      </w:r>
      <w:proofErr w:type="spellEnd"/>
      <w:r w:rsidRPr="00276C47">
        <w:rPr>
          <w:sz w:val="22"/>
          <w:szCs w:val="22"/>
        </w:rPr>
        <w:t xml:space="preserve"> </w:t>
      </w:r>
      <w:proofErr w:type="spellStart"/>
      <w:r w:rsidRPr="00276C47">
        <w:rPr>
          <w:sz w:val="22"/>
          <w:szCs w:val="22"/>
        </w:rPr>
        <w:t>consider</w:t>
      </w:r>
      <w:proofErr w:type="spellEnd"/>
      <w:r w:rsidRPr="00276C47">
        <w:rPr>
          <w:sz w:val="22"/>
          <w:szCs w:val="22"/>
        </w:rPr>
        <w:t xml:space="preserve"> </w:t>
      </w:r>
      <w:proofErr w:type="spellStart"/>
      <w:r w:rsidRPr="00276C47">
        <w:rPr>
          <w:sz w:val="22"/>
          <w:szCs w:val="22"/>
        </w:rPr>
        <w:t>that</w:t>
      </w:r>
      <w:proofErr w:type="spellEnd"/>
      <w:r w:rsidRPr="00276C47">
        <w:rPr>
          <w:sz w:val="22"/>
          <w:szCs w:val="22"/>
        </w:rPr>
        <w:t xml:space="preserve"> the </w:t>
      </w:r>
      <w:proofErr w:type="spellStart"/>
      <w:r w:rsidRPr="00276C47">
        <w:rPr>
          <w:sz w:val="22"/>
          <w:szCs w:val="22"/>
        </w:rPr>
        <w:t>processing</w:t>
      </w:r>
      <w:proofErr w:type="spellEnd"/>
      <w:r w:rsidRPr="00276C47">
        <w:rPr>
          <w:sz w:val="22"/>
          <w:szCs w:val="22"/>
        </w:rPr>
        <w:t xml:space="preserve"> of </w:t>
      </w:r>
      <w:proofErr w:type="spellStart"/>
      <w:r w:rsidRPr="00276C47">
        <w:rPr>
          <w:sz w:val="22"/>
          <w:szCs w:val="22"/>
        </w:rPr>
        <w:t>their</w:t>
      </w:r>
      <w:proofErr w:type="spellEnd"/>
      <w:r w:rsidRPr="00276C47">
        <w:rPr>
          <w:sz w:val="22"/>
          <w:szCs w:val="22"/>
        </w:rPr>
        <w:t xml:space="preserve"> </w:t>
      </w:r>
      <w:proofErr w:type="spellStart"/>
      <w:r w:rsidRPr="00276C47">
        <w:rPr>
          <w:sz w:val="22"/>
          <w:szCs w:val="22"/>
        </w:rPr>
        <w:t>personal</w:t>
      </w:r>
      <w:proofErr w:type="spellEnd"/>
      <w:r w:rsidRPr="00276C47">
        <w:rPr>
          <w:sz w:val="22"/>
          <w:szCs w:val="22"/>
        </w:rPr>
        <w:t xml:space="preserve"> data </w:t>
      </w:r>
      <w:proofErr w:type="spellStart"/>
      <w:r w:rsidRPr="00276C47">
        <w:rPr>
          <w:sz w:val="22"/>
          <w:szCs w:val="22"/>
        </w:rPr>
        <w:t>infringes</w:t>
      </w:r>
      <w:proofErr w:type="spellEnd"/>
      <w:r w:rsidRPr="00276C47">
        <w:rPr>
          <w:sz w:val="22"/>
          <w:szCs w:val="22"/>
        </w:rPr>
        <w:t xml:space="preserve"> the </w:t>
      </w:r>
      <w:proofErr w:type="spellStart"/>
      <w:r w:rsidRPr="00276C47">
        <w:rPr>
          <w:sz w:val="22"/>
          <w:szCs w:val="22"/>
        </w:rPr>
        <w:t>provisions</w:t>
      </w:r>
      <w:proofErr w:type="spellEnd"/>
      <w:r w:rsidRPr="00276C47">
        <w:rPr>
          <w:sz w:val="22"/>
          <w:szCs w:val="22"/>
        </w:rPr>
        <w:t xml:space="preserve"> of the General Data </w:t>
      </w:r>
      <w:proofErr w:type="spellStart"/>
      <w:r w:rsidRPr="00276C47">
        <w:rPr>
          <w:sz w:val="22"/>
          <w:szCs w:val="22"/>
        </w:rPr>
        <w:t>Protection</w:t>
      </w:r>
      <w:proofErr w:type="spellEnd"/>
      <w:r w:rsidRPr="00276C47">
        <w:rPr>
          <w:sz w:val="22"/>
          <w:szCs w:val="22"/>
        </w:rPr>
        <w:t xml:space="preserve"> </w:t>
      </w:r>
      <w:proofErr w:type="spellStart"/>
      <w:r w:rsidRPr="00276C47">
        <w:rPr>
          <w:sz w:val="22"/>
          <w:szCs w:val="22"/>
        </w:rPr>
        <w:t>Regulation</w:t>
      </w:r>
      <w:proofErr w:type="spellEnd"/>
      <w:r w:rsidRPr="00276C47">
        <w:rPr>
          <w:sz w:val="22"/>
          <w:szCs w:val="22"/>
        </w:rPr>
        <w:t>.</w:t>
      </w:r>
    </w:p>
    <w:p w:rsidR="00B93172" w:rsidRPr="00276C47" w:rsidRDefault="00B93172" w:rsidP="00276C47">
      <w:pPr>
        <w:pStyle w:val="NormalnyWeb"/>
        <w:numPr>
          <w:ilvl w:val="0"/>
          <w:numId w:val="13"/>
        </w:numPr>
        <w:tabs>
          <w:tab w:val="clear" w:pos="720"/>
        </w:tabs>
        <w:ind w:left="426" w:hanging="426"/>
        <w:jc w:val="both"/>
        <w:rPr>
          <w:sz w:val="22"/>
          <w:szCs w:val="22"/>
        </w:rPr>
      </w:pPr>
      <w:r w:rsidRPr="00276C47">
        <w:rPr>
          <w:sz w:val="22"/>
          <w:szCs w:val="22"/>
        </w:rPr>
        <w:t xml:space="preserve">The </w:t>
      </w:r>
      <w:proofErr w:type="spellStart"/>
      <w:r w:rsidRPr="00276C47">
        <w:rPr>
          <w:sz w:val="22"/>
          <w:szCs w:val="22"/>
        </w:rPr>
        <w:t>Organizer</w:t>
      </w:r>
      <w:proofErr w:type="spellEnd"/>
      <w:r w:rsidRPr="00276C47">
        <w:rPr>
          <w:sz w:val="22"/>
          <w:szCs w:val="22"/>
        </w:rPr>
        <w:t xml:space="preserve"> </w:t>
      </w:r>
      <w:proofErr w:type="spellStart"/>
      <w:r w:rsidRPr="00276C47">
        <w:rPr>
          <w:sz w:val="22"/>
          <w:szCs w:val="22"/>
        </w:rPr>
        <w:t>reserves</w:t>
      </w:r>
      <w:proofErr w:type="spellEnd"/>
      <w:r w:rsidRPr="00276C47">
        <w:rPr>
          <w:sz w:val="22"/>
          <w:szCs w:val="22"/>
        </w:rPr>
        <w:t xml:space="preserve"> the </w:t>
      </w:r>
      <w:proofErr w:type="spellStart"/>
      <w:r w:rsidRPr="00276C47">
        <w:rPr>
          <w:sz w:val="22"/>
          <w:szCs w:val="22"/>
        </w:rPr>
        <w:t>right</w:t>
      </w:r>
      <w:proofErr w:type="spellEnd"/>
      <w:r w:rsidRPr="00276C47">
        <w:rPr>
          <w:sz w:val="22"/>
          <w:szCs w:val="22"/>
        </w:rPr>
        <w:t xml:space="preserve"> to </w:t>
      </w:r>
      <w:proofErr w:type="spellStart"/>
      <w:r w:rsidRPr="00276C47">
        <w:rPr>
          <w:sz w:val="22"/>
          <w:szCs w:val="22"/>
        </w:rPr>
        <w:t>amend</w:t>
      </w:r>
      <w:proofErr w:type="spellEnd"/>
      <w:r w:rsidRPr="00276C47">
        <w:rPr>
          <w:sz w:val="22"/>
          <w:szCs w:val="22"/>
        </w:rPr>
        <w:t xml:space="preserve"> the </w:t>
      </w:r>
      <w:proofErr w:type="spellStart"/>
      <w:r w:rsidRPr="00276C47">
        <w:rPr>
          <w:sz w:val="22"/>
          <w:szCs w:val="22"/>
        </w:rPr>
        <w:t>Regulations</w:t>
      </w:r>
      <w:proofErr w:type="spellEnd"/>
      <w:r w:rsidRPr="00276C47">
        <w:rPr>
          <w:sz w:val="22"/>
          <w:szCs w:val="22"/>
        </w:rPr>
        <w:t xml:space="preserve">. </w:t>
      </w:r>
      <w:proofErr w:type="spellStart"/>
      <w:r w:rsidRPr="00276C47">
        <w:rPr>
          <w:sz w:val="22"/>
          <w:szCs w:val="22"/>
        </w:rPr>
        <w:t>Any</w:t>
      </w:r>
      <w:proofErr w:type="spellEnd"/>
      <w:r w:rsidRPr="00276C47">
        <w:rPr>
          <w:sz w:val="22"/>
          <w:szCs w:val="22"/>
        </w:rPr>
        <w:t xml:space="preserve"> </w:t>
      </w:r>
      <w:proofErr w:type="spellStart"/>
      <w:r w:rsidRPr="00276C47">
        <w:rPr>
          <w:sz w:val="22"/>
          <w:szCs w:val="22"/>
        </w:rPr>
        <w:t>changes</w:t>
      </w:r>
      <w:proofErr w:type="spellEnd"/>
      <w:r w:rsidRPr="00276C47">
        <w:rPr>
          <w:sz w:val="22"/>
          <w:szCs w:val="22"/>
        </w:rPr>
        <w:t xml:space="preserve"> </w:t>
      </w:r>
      <w:proofErr w:type="spellStart"/>
      <w:r w:rsidRPr="00276C47">
        <w:rPr>
          <w:sz w:val="22"/>
          <w:szCs w:val="22"/>
        </w:rPr>
        <w:t>will</w:t>
      </w:r>
      <w:proofErr w:type="spellEnd"/>
      <w:r w:rsidRPr="00276C47">
        <w:rPr>
          <w:sz w:val="22"/>
          <w:szCs w:val="22"/>
        </w:rPr>
        <w:t xml:space="preserve"> be </w:t>
      </w:r>
      <w:proofErr w:type="spellStart"/>
      <w:r w:rsidRPr="00276C47">
        <w:rPr>
          <w:sz w:val="22"/>
          <w:szCs w:val="22"/>
        </w:rPr>
        <w:t>announced</w:t>
      </w:r>
      <w:proofErr w:type="spellEnd"/>
      <w:r w:rsidRPr="00276C47">
        <w:rPr>
          <w:sz w:val="22"/>
          <w:szCs w:val="22"/>
        </w:rPr>
        <w:t xml:space="preserve"> on the </w:t>
      </w:r>
      <w:proofErr w:type="spellStart"/>
      <w:r w:rsidRPr="00276C47">
        <w:rPr>
          <w:sz w:val="22"/>
          <w:szCs w:val="22"/>
        </w:rPr>
        <w:t>official</w:t>
      </w:r>
      <w:proofErr w:type="spellEnd"/>
      <w:r w:rsidRPr="00276C47">
        <w:rPr>
          <w:sz w:val="22"/>
          <w:szCs w:val="22"/>
        </w:rPr>
        <w:t xml:space="preserve"> </w:t>
      </w:r>
      <w:proofErr w:type="spellStart"/>
      <w:r w:rsidRPr="00276C47">
        <w:rPr>
          <w:sz w:val="22"/>
          <w:szCs w:val="22"/>
        </w:rPr>
        <w:t>website</w:t>
      </w:r>
      <w:proofErr w:type="spellEnd"/>
      <w:r w:rsidRPr="00276C47">
        <w:rPr>
          <w:sz w:val="22"/>
          <w:szCs w:val="22"/>
        </w:rPr>
        <w:t xml:space="preserve"> of the Karol Lipiński </w:t>
      </w:r>
      <w:proofErr w:type="spellStart"/>
      <w:r w:rsidRPr="00276C47">
        <w:rPr>
          <w:sz w:val="22"/>
          <w:szCs w:val="22"/>
        </w:rPr>
        <w:t>Academy</w:t>
      </w:r>
      <w:proofErr w:type="spellEnd"/>
      <w:r w:rsidRPr="00276C47">
        <w:rPr>
          <w:sz w:val="22"/>
          <w:szCs w:val="22"/>
        </w:rPr>
        <w:t xml:space="preserve"> of Music in Wrocław: </w:t>
      </w:r>
      <w:hyperlink r:id="rId6" w:tgtFrame="_new" w:history="1">
        <w:r w:rsidRPr="00276C47">
          <w:rPr>
            <w:rStyle w:val="Hipercze"/>
            <w:color w:val="auto"/>
            <w:sz w:val="22"/>
            <w:szCs w:val="22"/>
          </w:rPr>
          <w:t>www.amuz.wroc.pl</w:t>
        </w:r>
      </w:hyperlink>
      <w:r w:rsidRPr="00276C47">
        <w:rPr>
          <w:sz w:val="22"/>
          <w:szCs w:val="22"/>
        </w:rPr>
        <w:t>.</w:t>
      </w:r>
    </w:p>
    <w:p w:rsidR="00B93172" w:rsidRDefault="00B93172" w:rsidP="00276C47">
      <w:pPr>
        <w:pStyle w:val="NormalnyWeb"/>
        <w:numPr>
          <w:ilvl w:val="0"/>
          <w:numId w:val="13"/>
        </w:numPr>
        <w:tabs>
          <w:tab w:val="clear" w:pos="720"/>
        </w:tabs>
        <w:ind w:left="426" w:hanging="426"/>
        <w:jc w:val="both"/>
        <w:rPr>
          <w:sz w:val="22"/>
          <w:szCs w:val="22"/>
        </w:rPr>
      </w:pPr>
      <w:r w:rsidRPr="00276C47">
        <w:rPr>
          <w:sz w:val="22"/>
          <w:szCs w:val="22"/>
        </w:rPr>
        <w:t xml:space="preserve">The </w:t>
      </w:r>
      <w:proofErr w:type="spellStart"/>
      <w:r w:rsidRPr="00276C47">
        <w:rPr>
          <w:sz w:val="22"/>
          <w:szCs w:val="22"/>
        </w:rPr>
        <w:t>Organizer</w:t>
      </w:r>
      <w:proofErr w:type="spellEnd"/>
      <w:r w:rsidRPr="00276C47">
        <w:rPr>
          <w:sz w:val="22"/>
          <w:szCs w:val="22"/>
        </w:rPr>
        <w:t xml:space="preserve"> </w:t>
      </w:r>
      <w:proofErr w:type="spellStart"/>
      <w:r w:rsidRPr="00276C47">
        <w:rPr>
          <w:sz w:val="22"/>
          <w:szCs w:val="22"/>
        </w:rPr>
        <w:t>reserves</w:t>
      </w:r>
      <w:proofErr w:type="spellEnd"/>
      <w:r w:rsidRPr="00276C47">
        <w:rPr>
          <w:sz w:val="22"/>
          <w:szCs w:val="22"/>
        </w:rPr>
        <w:t xml:space="preserve"> the </w:t>
      </w:r>
      <w:proofErr w:type="spellStart"/>
      <w:r w:rsidRPr="00276C47">
        <w:rPr>
          <w:sz w:val="22"/>
          <w:szCs w:val="22"/>
        </w:rPr>
        <w:t>right</w:t>
      </w:r>
      <w:proofErr w:type="spellEnd"/>
      <w:r w:rsidRPr="00276C47">
        <w:rPr>
          <w:sz w:val="22"/>
          <w:szCs w:val="22"/>
        </w:rPr>
        <w:t xml:space="preserve"> to </w:t>
      </w:r>
      <w:proofErr w:type="spellStart"/>
      <w:r w:rsidRPr="00276C47">
        <w:rPr>
          <w:sz w:val="22"/>
          <w:szCs w:val="22"/>
        </w:rPr>
        <w:t>cancel</w:t>
      </w:r>
      <w:proofErr w:type="spellEnd"/>
      <w:r w:rsidRPr="00276C47">
        <w:rPr>
          <w:sz w:val="22"/>
          <w:szCs w:val="22"/>
        </w:rPr>
        <w:t xml:space="preserve"> the Conference for </w:t>
      </w:r>
      <w:proofErr w:type="spellStart"/>
      <w:r w:rsidRPr="00276C47">
        <w:rPr>
          <w:sz w:val="22"/>
          <w:szCs w:val="22"/>
        </w:rPr>
        <w:t>important</w:t>
      </w:r>
      <w:proofErr w:type="spellEnd"/>
      <w:r w:rsidRPr="00276C47">
        <w:rPr>
          <w:sz w:val="22"/>
          <w:szCs w:val="22"/>
        </w:rPr>
        <w:t xml:space="preserve"> </w:t>
      </w:r>
      <w:proofErr w:type="spellStart"/>
      <w:r w:rsidRPr="00276C47">
        <w:rPr>
          <w:sz w:val="22"/>
          <w:szCs w:val="22"/>
        </w:rPr>
        <w:t>reasons</w:t>
      </w:r>
      <w:proofErr w:type="spellEnd"/>
      <w:r w:rsidRPr="00276C47">
        <w:rPr>
          <w:sz w:val="22"/>
          <w:szCs w:val="22"/>
        </w:rPr>
        <w:t>.</w:t>
      </w:r>
    </w:p>
    <w:p w:rsidR="00C22E93" w:rsidRDefault="00C22E93" w:rsidP="00C22E93">
      <w:pPr>
        <w:pStyle w:val="NormalnyWeb"/>
        <w:jc w:val="both"/>
        <w:rPr>
          <w:sz w:val="22"/>
          <w:szCs w:val="22"/>
        </w:rPr>
      </w:pPr>
    </w:p>
    <w:p w:rsidR="00C22E93" w:rsidRDefault="00C22E93" w:rsidP="00C22E93">
      <w:pPr>
        <w:pStyle w:val="NormalnyWeb"/>
        <w:jc w:val="both"/>
        <w:rPr>
          <w:sz w:val="22"/>
          <w:szCs w:val="22"/>
        </w:rPr>
      </w:pPr>
    </w:p>
    <w:p w:rsidR="00C22E93" w:rsidRDefault="00C22E93" w:rsidP="00C22E93">
      <w:pPr>
        <w:pStyle w:val="NormalnyWeb"/>
        <w:jc w:val="both"/>
        <w:rPr>
          <w:sz w:val="22"/>
          <w:szCs w:val="22"/>
        </w:rPr>
      </w:pPr>
    </w:p>
    <w:p w:rsidR="00C22E93" w:rsidRPr="00276C47" w:rsidRDefault="00C22E93" w:rsidP="00C22E93">
      <w:pPr>
        <w:pStyle w:val="NormalnyWeb"/>
        <w:jc w:val="both"/>
        <w:rPr>
          <w:sz w:val="22"/>
          <w:szCs w:val="22"/>
        </w:rPr>
      </w:pPr>
      <w:bookmarkStart w:id="0" w:name="_GoBack"/>
      <w:bookmarkEnd w:id="0"/>
    </w:p>
    <w:p w:rsidR="00C42E94" w:rsidRPr="00276C47" w:rsidRDefault="00C22E93" w:rsidP="00B93172">
      <w:pPr>
        <w:spacing w:line="240" w:lineRule="auto"/>
        <w:jc w:val="both"/>
        <w:rPr>
          <w:rFonts w:ascii="Times New Roman" w:hAnsi="Times New Roman" w:cs="Times New Roman"/>
        </w:rPr>
      </w:pPr>
      <w:proofErr w:type="spellStart"/>
      <w:r w:rsidRPr="00276C47">
        <w:rPr>
          <w:rFonts w:ascii="Times New Roman" w:hAnsi="Times New Roman" w:cs="Times New Roman"/>
        </w:rPr>
        <w:t>Wrocław</w:t>
      </w:r>
      <w:proofErr w:type="spellEnd"/>
      <w:r w:rsidRPr="00276C47">
        <w:rPr>
          <w:rFonts w:ascii="Times New Roman" w:hAnsi="Times New Roman" w:cs="Times New Roman"/>
        </w:rPr>
        <w:t>, …………….. 2025</w:t>
      </w:r>
    </w:p>
    <w:sectPr w:rsidR="00C42E94" w:rsidRPr="00276C47" w:rsidSect="00B93172">
      <w:pgSz w:w="12240" w:h="15840"/>
      <w:pgMar w:top="1440" w:right="1325"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20DD66F1"/>
    <w:multiLevelType w:val="multilevel"/>
    <w:tmpl w:val="3566F026"/>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A3C6CA0"/>
    <w:multiLevelType w:val="hybridMultilevel"/>
    <w:tmpl w:val="1EC0F0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B544B5"/>
    <w:multiLevelType w:val="hybridMultilevel"/>
    <w:tmpl w:val="59465790"/>
    <w:lvl w:ilvl="0" w:tplc="21B45C74">
      <w:start w:val="1"/>
      <w:numFmt w:val="decimal"/>
      <w:lvlText w:val="%1."/>
      <w:lvlJc w:val="left"/>
      <w:pPr>
        <w:ind w:left="720" w:hanging="360"/>
      </w:pPr>
      <w:rPr>
        <w:rFonts w:hint="default"/>
        <w:b/>
      </w:rPr>
    </w:lvl>
    <w:lvl w:ilvl="1" w:tplc="D2602966">
      <w:start w:val="11"/>
      <w:numFmt w:val="bullet"/>
      <w:lvlText w:val="-"/>
      <w:lvlJc w:val="left"/>
      <w:pPr>
        <w:ind w:left="1440" w:hanging="360"/>
      </w:pPr>
      <w:rPr>
        <w:rFonts w:ascii="Times New Roman" w:eastAsiaTheme="minorEastAsia" w:hAnsi="Times New Roman" w:cs="Times New Roman"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C00331"/>
    <w:multiLevelType w:val="hybridMultilevel"/>
    <w:tmpl w:val="4BB0F784"/>
    <w:lvl w:ilvl="0" w:tplc="0BA047EA">
      <w:start w:val="1"/>
      <w:numFmt w:val="decimal"/>
      <w:lvlText w:val="%1)"/>
      <w:lvlJc w:val="left"/>
      <w:pPr>
        <w:ind w:left="1440" w:hanging="360"/>
      </w:pPr>
      <w:rPr>
        <w:rFonts w:hint="default"/>
        <w:b/>
        <w:bCs/>
        <w:w w:val="100"/>
        <w:lang w:val="pl-PL" w:eastAsia="en-US" w:bidi="ar-SA"/>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02C15D6"/>
    <w:multiLevelType w:val="multilevel"/>
    <w:tmpl w:val="2C3662D4"/>
    <w:lvl w:ilvl="0">
      <w:start w:val="1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5939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6C47"/>
    <w:rsid w:val="0029639D"/>
    <w:rsid w:val="00326F90"/>
    <w:rsid w:val="006044DB"/>
    <w:rsid w:val="00AA1D8D"/>
    <w:rsid w:val="00B47730"/>
    <w:rsid w:val="00B93172"/>
    <w:rsid w:val="00C22E93"/>
    <w:rsid w:val="00C42E9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E4B1F"/>
  <w14:defaultImageDpi w14:val="300"/>
  <w15:docId w15:val="{75E9B9B6-5064-41C3-AD0F-3CEDEB21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B9317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Hipercze">
    <w:name w:val="Hyperlink"/>
    <w:basedOn w:val="Domylnaczcionkaakapitu"/>
    <w:uiPriority w:val="99"/>
    <w:semiHidden/>
    <w:unhideWhenUsed/>
    <w:rsid w:val="00B93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757196">
      <w:bodyDiv w:val="1"/>
      <w:marLeft w:val="0"/>
      <w:marRight w:val="0"/>
      <w:marTop w:val="0"/>
      <w:marBottom w:val="0"/>
      <w:divBdr>
        <w:top w:val="none" w:sz="0" w:space="0" w:color="auto"/>
        <w:left w:val="none" w:sz="0" w:space="0" w:color="auto"/>
        <w:bottom w:val="none" w:sz="0" w:space="0" w:color="auto"/>
        <w:right w:val="none" w:sz="0" w:space="0" w:color="auto"/>
      </w:divBdr>
    </w:div>
    <w:div w:id="912474818">
      <w:bodyDiv w:val="1"/>
      <w:marLeft w:val="0"/>
      <w:marRight w:val="0"/>
      <w:marTop w:val="0"/>
      <w:marBottom w:val="0"/>
      <w:divBdr>
        <w:top w:val="none" w:sz="0" w:space="0" w:color="auto"/>
        <w:left w:val="none" w:sz="0" w:space="0" w:color="auto"/>
        <w:bottom w:val="none" w:sz="0" w:space="0" w:color="auto"/>
        <w:right w:val="none" w:sz="0" w:space="0" w:color="auto"/>
      </w:divBdr>
    </w:div>
    <w:div w:id="1543638412">
      <w:bodyDiv w:val="1"/>
      <w:marLeft w:val="0"/>
      <w:marRight w:val="0"/>
      <w:marTop w:val="0"/>
      <w:marBottom w:val="0"/>
      <w:divBdr>
        <w:top w:val="none" w:sz="0" w:space="0" w:color="auto"/>
        <w:left w:val="none" w:sz="0" w:space="0" w:color="auto"/>
        <w:bottom w:val="none" w:sz="0" w:space="0" w:color="auto"/>
        <w:right w:val="none" w:sz="0" w:space="0" w:color="auto"/>
      </w:divBdr>
    </w:div>
    <w:div w:id="1846746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uz.wroc.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0285-5227-490D-A1ED-11231824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5322</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Kos</dc:creator>
  <cp:keywords/>
  <dc:description>generated by python-docx</dc:description>
  <cp:lastModifiedBy>Karol Kos</cp:lastModifiedBy>
  <cp:revision>3</cp:revision>
  <dcterms:created xsi:type="dcterms:W3CDTF">2025-06-27T08:31:00Z</dcterms:created>
  <dcterms:modified xsi:type="dcterms:W3CDTF">2025-06-27T08:31:00Z</dcterms:modified>
  <cp:category/>
</cp:coreProperties>
</file>