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DFBB6" w14:textId="77777777" w:rsidR="00764C41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764C41" w14:paraId="7D9DA8D1" w14:textId="77777777">
        <w:tc>
          <w:tcPr>
            <w:tcW w:w="9062" w:type="dxa"/>
            <w:gridSpan w:val="11"/>
          </w:tcPr>
          <w:p w14:paraId="6ECE5B9E" w14:textId="77777777" w:rsidR="00764C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Puzon - Studia orkiestrowe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I1-06</w:t>
            </w:r>
          </w:p>
        </w:tc>
      </w:tr>
      <w:tr w:rsidR="00764C41" w14:paraId="6B370099" w14:textId="77777777">
        <w:tc>
          <w:tcPr>
            <w:tcW w:w="9062" w:type="dxa"/>
            <w:gridSpan w:val="11"/>
          </w:tcPr>
          <w:p w14:paraId="246253D6" w14:textId="77777777" w:rsidR="00764C41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764C41" w14:paraId="2A08CFD9" w14:textId="77777777">
        <w:tc>
          <w:tcPr>
            <w:tcW w:w="4393" w:type="dxa"/>
            <w:gridSpan w:val="5"/>
          </w:tcPr>
          <w:p w14:paraId="381ECED7" w14:textId="77777777" w:rsidR="00764C41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10F1DF1B" w14:textId="77777777" w:rsidR="00764C41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Puzon</w:t>
            </w:r>
          </w:p>
        </w:tc>
      </w:tr>
      <w:tr w:rsidR="00764C41" w14:paraId="6341C3BA" w14:textId="77777777">
        <w:tc>
          <w:tcPr>
            <w:tcW w:w="4393" w:type="dxa"/>
            <w:gridSpan w:val="5"/>
          </w:tcPr>
          <w:p w14:paraId="2F1A84C9" w14:textId="77777777" w:rsidR="00764C41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2764DB67" w14:textId="77777777" w:rsidR="00764C41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764C41" w14:paraId="6834C76B" w14:textId="77777777">
        <w:tc>
          <w:tcPr>
            <w:tcW w:w="2754" w:type="dxa"/>
            <w:gridSpan w:val="2"/>
          </w:tcPr>
          <w:p w14:paraId="6CFE9115" w14:textId="77777777" w:rsidR="00764C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2940" w:type="dxa"/>
            <w:gridSpan w:val="5"/>
          </w:tcPr>
          <w:p w14:paraId="7D10BCA6" w14:textId="77777777" w:rsidR="00764C41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grupowe</w:t>
            </w:r>
          </w:p>
        </w:tc>
        <w:tc>
          <w:tcPr>
            <w:tcW w:w="3368" w:type="dxa"/>
            <w:gridSpan w:val="4"/>
          </w:tcPr>
          <w:p w14:paraId="06222D69" w14:textId="77777777" w:rsidR="00764C41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polski, możliwość prowadzenia zajęć w innych językach: angielski, hiszpański</w:t>
            </w:r>
          </w:p>
        </w:tc>
      </w:tr>
      <w:tr w:rsidR="00764C41" w14:paraId="049DD678" w14:textId="77777777">
        <w:tc>
          <w:tcPr>
            <w:tcW w:w="9062" w:type="dxa"/>
            <w:gridSpan w:val="11"/>
          </w:tcPr>
          <w:p w14:paraId="4BD34F81" w14:textId="77777777" w:rsidR="00764C41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764C41" w14:paraId="51769B9A" w14:textId="77777777">
        <w:tc>
          <w:tcPr>
            <w:tcW w:w="9062" w:type="dxa"/>
            <w:gridSpan w:val="11"/>
          </w:tcPr>
          <w:p w14:paraId="36395B76" w14:textId="77777777" w:rsidR="00764C41" w:rsidRDefault="00000000">
            <w:pPr>
              <w:spacing w:before="120" w:after="12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mgr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Eloy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Panizo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Padrón</w:t>
            </w:r>
            <w:proofErr w:type="spellEnd"/>
          </w:p>
        </w:tc>
      </w:tr>
      <w:tr w:rsidR="00764C41" w14:paraId="7AFBBBA7" w14:textId="77777777">
        <w:tc>
          <w:tcPr>
            <w:tcW w:w="9062" w:type="dxa"/>
            <w:gridSpan w:val="11"/>
          </w:tcPr>
          <w:p w14:paraId="4E3C45B3" w14:textId="77777777" w:rsidR="00764C41" w:rsidRDefault="00764C4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94ACD4C" w14:textId="77777777" w:rsidR="00764C41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45B2E4AE" w14:textId="77777777" w:rsidR="00764C41" w:rsidRDefault="00764C4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764C41" w14:paraId="452E6765" w14:textId="77777777">
        <w:tc>
          <w:tcPr>
            <w:tcW w:w="9062" w:type="dxa"/>
            <w:gridSpan w:val="11"/>
          </w:tcPr>
          <w:p w14:paraId="265AEAB5" w14:textId="77777777" w:rsidR="00764C41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Praktyczne przygotowanie do pracy w orkiestrze symfonicznej.</w:t>
            </w:r>
          </w:p>
          <w:p w14:paraId="08EAF0F5" w14:textId="77777777" w:rsidR="00764C41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Biegłość w wykonywaniu partii orkiestrowych najczęściej wymaganych na egzaminach wstępnych do zawodowych orkiestr.</w:t>
            </w:r>
          </w:p>
          <w:p w14:paraId="382A9A41" w14:textId="77777777" w:rsidR="00764C41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Znajomość literatury orkiestrowej ze szczególnym uwzględnieniem repertuaru zawierającego znaczące partie puzonowe.</w:t>
            </w:r>
          </w:p>
          <w:p w14:paraId="556C92BE" w14:textId="77777777" w:rsidR="00764C41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Nabycie umiejętności pracy w sekcji, a szczególnie wyrabianie nawyku wzajemnego słuchania się, wrażliwości na intonację, jakość dźwięku i dyscyplinę rytmiczną.</w:t>
            </w:r>
          </w:p>
          <w:p w14:paraId="414668C7" w14:textId="77777777" w:rsidR="00764C41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partii orkiestrowych z aktualnego repertuaru Orkiestry Symfonicznej AM we Wrocławiu.</w:t>
            </w:r>
          </w:p>
        </w:tc>
      </w:tr>
      <w:tr w:rsidR="00764C41" w14:paraId="2A6BC7BA" w14:textId="77777777">
        <w:tc>
          <w:tcPr>
            <w:tcW w:w="9062" w:type="dxa"/>
            <w:gridSpan w:val="11"/>
          </w:tcPr>
          <w:p w14:paraId="20416403" w14:textId="77777777" w:rsidR="00764C41" w:rsidRDefault="00764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07A68429" w14:textId="77777777" w:rsidR="00764C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1A28CDCC" w14:textId="77777777" w:rsidR="00764C41" w:rsidRDefault="00764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764C41" w14:paraId="072D5D45" w14:textId="77777777">
        <w:tc>
          <w:tcPr>
            <w:tcW w:w="9062" w:type="dxa"/>
            <w:gridSpan w:val="11"/>
          </w:tcPr>
          <w:p w14:paraId="03DA0264" w14:textId="77777777" w:rsidR="00764C41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Biegłość warsztatowa w grze na puzonie na poziomie ukończenia I roku studiów licencjackich.</w:t>
            </w:r>
          </w:p>
          <w:p w14:paraId="5D9A654F" w14:textId="77777777" w:rsidR="00764C41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czytania nut a vista.</w:t>
            </w:r>
          </w:p>
        </w:tc>
      </w:tr>
      <w:tr w:rsidR="00764C41" w14:paraId="2B0F8255" w14:textId="77777777">
        <w:trPr>
          <w:trHeight w:val="195"/>
        </w:trPr>
        <w:tc>
          <w:tcPr>
            <w:tcW w:w="9062" w:type="dxa"/>
            <w:gridSpan w:val="11"/>
          </w:tcPr>
          <w:p w14:paraId="725FE42C" w14:textId="77777777" w:rsidR="00764C41" w:rsidRDefault="00764C41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63C17075" w14:textId="77777777" w:rsidR="00764C41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0F0417BE" w14:textId="77777777" w:rsidR="00764C41" w:rsidRDefault="00764C41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764C41" w14:paraId="37B13DD5" w14:textId="77777777">
        <w:tc>
          <w:tcPr>
            <w:tcW w:w="9062" w:type="dxa"/>
            <w:gridSpan w:val="11"/>
          </w:tcPr>
          <w:p w14:paraId="0D07B419" w14:textId="77777777" w:rsidR="00764C41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Przekazanie podstawowej wiedzy na temat pracy i roli puzonu w orkiestrze symfonicznej.</w:t>
            </w:r>
          </w:p>
          <w:p w14:paraId="7B94E5EA" w14:textId="77777777" w:rsidR="00764C41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nad podstawowym zakresem najważniejszych partii puzonowych z literatury symfonicznej, operowej i baletowej różnych epok.</w:t>
            </w:r>
          </w:p>
          <w:p w14:paraId="1A45431D" w14:textId="77777777" w:rsidR="00764C41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nad aktualnym programem Orkiestry Symfonicznej AM we Wrocławiu.</w:t>
            </w:r>
          </w:p>
          <w:p w14:paraId="6E2C61CF" w14:textId="77777777" w:rsidR="00764C41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Rozwijanie umiejętności współpracy pracy w ramach sekcji puzonów.</w:t>
            </w:r>
          </w:p>
        </w:tc>
      </w:tr>
      <w:tr w:rsidR="00764C41" w14:paraId="7DCFA447" w14:textId="77777777">
        <w:tc>
          <w:tcPr>
            <w:tcW w:w="9062" w:type="dxa"/>
            <w:gridSpan w:val="11"/>
          </w:tcPr>
          <w:p w14:paraId="259DE2FB" w14:textId="77777777" w:rsidR="00764C41" w:rsidRDefault="00764C41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35197F6A" w14:textId="77777777" w:rsidR="00764C41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2E39E33F" w14:textId="77777777" w:rsidR="00764C41" w:rsidRDefault="00764C41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764C41" w14:paraId="249C262D" w14:textId="77777777">
        <w:tc>
          <w:tcPr>
            <w:tcW w:w="9062" w:type="dxa"/>
            <w:gridSpan w:val="11"/>
          </w:tcPr>
          <w:p w14:paraId="21DE2112" w14:textId="77777777" w:rsidR="00764C41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61A76AF5" w14:textId="77777777" w:rsidR="00764C41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ogólną znajomość literatury muzycznej (K_W01)</w:t>
            </w:r>
          </w:p>
          <w:p w14:paraId="6EBF146A" w14:textId="77777777" w:rsidR="00764C41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znajomość podstawowego repertuaru związanego z zakresem (K_W02)</w:t>
            </w:r>
          </w:p>
          <w:p w14:paraId="337F176D" w14:textId="77777777" w:rsidR="00764C41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rozpoznaje i definiuje wzajemne relacje zachodzące pomiędzy teoretycznymi i praktycznymi aspektami studiowania (K_W07)</w:t>
            </w:r>
          </w:p>
          <w:p w14:paraId="2DB2803F" w14:textId="77777777" w:rsidR="00764C41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znajomość stylów muzycznych i związanych z nimi tradycji wykonawczych (K_W08)</w:t>
            </w:r>
          </w:p>
          <w:p w14:paraId="33EECDF3" w14:textId="77777777" w:rsidR="00764C41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wiedzę dotyczącą muzyki współczesnej (K_W09)</w:t>
            </w:r>
          </w:p>
          <w:p w14:paraId="6B5FADAE" w14:textId="77777777" w:rsidR="00764C41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dysponuje podstawową wiedzą z zakresu dyscyplin pokrewnych pozwalającą na realizację zadań zespołowych (także o charakterze interdyscyplinarnym) (K_W14)</w:t>
            </w:r>
          </w:p>
          <w:p w14:paraId="5096D436" w14:textId="77777777" w:rsidR="00764C41" w:rsidRDefault="00764C41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557F9F4" w14:textId="77777777" w:rsidR="00764C41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5B1CD36A" w14:textId="77777777" w:rsidR="00764C4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umiejętność wykonywania reprezentatywnego repertuaru związanego z głównym kierunkiem studiów (K_U04) </w:t>
            </w:r>
          </w:p>
          <w:p w14:paraId="7BE7782C" w14:textId="77777777" w:rsidR="00764C4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odczytania zapisu muzyki XX i XXI wieku (K_U06) </w:t>
            </w:r>
          </w:p>
          <w:p w14:paraId="79FA3B0C" w14:textId="77777777" w:rsidR="00764C4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właściwego odczytania tekstu nutowego, biegłego i pełnego przekazania materiału muzycznego, zawartych w utworze idei i jego formy(K_U09) </w:t>
            </w:r>
          </w:p>
          <w:p w14:paraId="0FB8405C" w14:textId="77777777" w:rsidR="00764C4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smyczkowania, pedalizacji, frazowania, struktury harmonicznej itp. opracowywanych utworów (K_U13) </w:t>
            </w:r>
          </w:p>
          <w:p w14:paraId="2A89CCC9" w14:textId="77777777" w:rsidR="00764C41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 (K_U19)</w:t>
            </w:r>
          </w:p>
          <w:p w14:paraId="0381F9D0" w14:textId="77777777" w:rsidR="00764C41" w:rsidRDefault="00764C41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C595C48" w14:textId="77777777" w:rsidR="00764C41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7B360713" w14:textId="77777777" w:rsidR="00764C4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organizacji pracy własnej i zespołowej w ramach realizacji wspólnych zadań i projektów, (K_K03) </w:t>
            </w:r>
          </w:p>
          <w:p w14:paraId="62BA6AB2" w14:textId="77777777" w:rsidR="00764C41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umiejętność współpracy i integracji podczas realizacji zespołowych zadań projektowych oraz przy pracach organizacyjnych i artystycznych związanych z różnymi przedsięwzięciami kulturalnymi (K_K07)</w:t>
            </w:r>
          </w:p>
        </w:tc>
      </w:tr>
      <w:tr w:rsidR="00764C41" w14:paraId="74904D22" w14:textId="77777777">
        <w:tc>
          <w:tcPr>
            <w:tcW w:w="9062" w:type="dxa"/>
            <w:gridSpan w:val="11"/>
          </w:tcPr>
          <w:p w14:paraId="15715B53" w14:textId="77777777" w:rsidR="00764C41" w:rsidRDefault="00764C41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38C943DD" w14:textId="77777777" w:rsidR="00764C41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1C3D3E6B" w14:textId="77777777" w:rsidR="00764C41" w:rsidRDefault="00764C41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764C41" w14:paraId="22A65FEE" w14:textId="77777777">
        <w:tc>
          <w:tcPr>
            <w:tcW w:w="2281" w:type="dxa"/>
          </w:tcPr>
          <w:p w14:paraId="5EEC0F61" w14:textId="77777777" w:rsidR="00764C41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2116EA03" w14:textId="77777777" w:rsidR="00764C4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071C2C8A" w14:textId="77777777" w:rsidR="00764C4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5EE56D7E" w14:textId="77777777" w:rsidR="00764C4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764C41" w14:paraId="448047E8" w14:textId="77777777">
        <w:tc>
          <w:tcPr>
            <w:tcW w:w="2281" w:type="dxa"/>
          </w:tcPr>
          <w:p w14:paraId="63BAE92D" w14:textId="77777777" w:rsidR="00764C41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14905AA3" w14:textId="77777777" w:rsidR="00764C4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00F1D94A" w14:textId="77777777" w:rsidR="00764C4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59299697" w14:textId="77777777" w:rsidR="00764C4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2B830D3A" w14:textId="77777777" w:rsidR="00764C4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5D9F3E5D" w14:textId="77777777" w:rsidR="00764C4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41285CE3" w14:textId="77777777" w:rsidR="00764C4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764C41" w14:paraId="7170C445" w14:textId="77777777">
        <w:tc>
          <w:tcPr>
            <w:tcW w:w="2281" w:type="dxa"/>
          </w:tcPr>
          <w:p w14:paraId="08536826" w14:textId="77777777" w:rsidR="00764C41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02CF3D9E" w14:textId="77777777" w:rsidR="00764C41" w:rsidRDefault="00764C41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637B98A2" w14:textId="77777777" w:rsidR="00764C41" w:rsidRDefault="00764C41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179B6E93" w14:textId="77777777" w:rsidR="00764C4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40EDC136" w14:textId="77777777" w:rsidR="00764C4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7C1A1D37" w14:textId="77777777" w:rsidR="00764C4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10DFB6B4" w14:textId="77777777" w:rsidR="00764C4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764C41" w14:paraId="7A64ABD4" w14:textId="77777777">
        <w:tc>
          <w:tcPr>
            <w:tcW w:w="2281" w:type="dxa"/>
          </w:tcPr>
          <w:p w14:paraId="0E2683B4" w14:textId="77777777" w:rsidR="00764C41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769754CC" w14:textId="77777777" w:rsidR="00764C41" w:rsidRDefault="00764C41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269D1018" w14:textId="77777777" w:rsidR="00764C41" w:rsidRDefault="00764C41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727F3777" w14:textId="77777777" w:rsidR="00764C4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2"/>
          </w:tcPr>
          <w:p w14:paraId="157FCCC4" w14:textId="77777777" w:rsidR="00764C4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14:paraId="62DF2A55" w14:textId="77777777" w:rsidR="00764C4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14:paraId="2667E263" w14:textId="77777777" w:rsidR="00764C4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764C41" w14:paraId="6E0CB634" w14:textId="77777777">
        <w:tc>
          <w:tcPr>
            <w:tcW w:w="2281" w:type="dxa"/>
          </w:tcPr>
          <w:p w14:paraId="0320E93E" w14:textId="77777777" w:rsidR="00764C41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20A0A15A" w14:textId="77777777" w:rsidR="00764C41" w:rsidRDefault="00764C41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4D5ACB85" w14:textId="77777777" w:rsidR="00764C41" w:rsidRDefault="00764C41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2F3E8549" w14:textId="77777777" w:rsidR="00764C4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0C8BFE71" w14:textId="77777777" w:rsidR="00764C4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14:paraId="71ACDC03" w14:textId="77777777" w:rsidR="00764C4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14:paraId="0F814A51" w14:textId="77777777" w:rsidR="00764C41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764C41" w14:paraId="60E0CADF" w14:textId="77777777">
        <w:tc>
          <w:tcPr>
            <w:tcW w:w="9062" w:type="dxa"/>
            <w:gridSpan w:val="11"/>
          </w:tcPr>
          <w:p w14:paraId="78B6CC3E" w14:textId="77777777" w:rsidR="00764C41" w:rsidRDefault="00764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17C6612F" w14:textId="77777777" w:rsidR="00764C41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308B08E3" w14:textId="77777777" w:rsidR="00764C41" w:rsidRDefault="00764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764C41" w14:paraId="224356E9" w14:textId="77777777">
        <w:tc>
          <w:tcPr>
            <w:tcW w:w="9062" w:type="dxa"/>
            <w:gridSpan w:val="11"/>
          </w:tcPr>
          <w:p w14:paraId="2AD3C81F" w14:textId="77777777" w:rsidR="00764C41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Wykazanie się znajomością problematyki wykonawczej partii puzonu w wybranych utworach należących do kanonu literatury orkiestrowej.</w:t>
            </w:r>
          </w:p>
          <w:p w14:paraId="19B11173" w14:textId="77777777" w:rsidR="00764C41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praktyczne najważniejszych partii puzonu występujących w literaturze orkiestrowej – pod względem technicznym i muzycznym – i wykonanie ich w ramach egzaminu komisyjnego.</w:t>
            </w:r>
          </w:p>
          <w:p w14:paraId="38F7277E" w14:textId="77777777" w:rsidR="00764C41" w:rsidRDefault="00764C41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CB2E7E2" w14:textId="77777777" w:rsidR="00764C41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7676C481" w14:textId="77777777" w:rsidR="00764C41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warsztat wykonawczy – umiejętności techniczne </w:t>
            </w:r>
          </w:p>
          <w:p w14:paraId="455D8F5C" w14:textId="77777777" w:rsidR="00764C41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i zrozumienie tekstu muzycznego, logika narracji muzycznej </w:t>
            </w:r>
          </w:p>
          <w:p w14:paraId="3151980F" w14:textId="77777777" w:rsidR="00764C41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wypowiedzi w różnych stylach i formach muzycznych</w:t>
            </w:r>
          </w:p>
        </w:tc>
      </w:tr>
      <w:tr w:rsidR="00764C41" w14:paraId="5E5D8AC9" w14:textId="77777777">
        <w:tc>
          <w:tcPr>
            <w:tcW w:w="9062" w:type="dxa"/>
            <w:gridSpan w:val="11"/>
          </w:tcPr>
          <w:p w14:paraId="0C69EBDC" w14:textId="77777777" w:rsidR="00764C41" w:rsidRDefault="00764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568A07C6" w14:textId="77777777" w:rsidR="00764C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08592142" w14:textId="77777777" w:rsidR="00764C41" w:rsidRDefault="00764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764C41" w:rsidRPr="00570980" w14:paraId="24791A6C" w14:textId="77777777">
        <w:tc>
          <w:tcPr>
            <w:tcW w:w="9062" w:type="dxa"/>
            <w:gridSpan w:val="11"/>
          </w:tcPr>
          <w:p w14:paraId="45A2287F" w14:textId="77777777" w:rsidR="00764C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podstawowa (puzon tenorowy)</w:t>
            </w:r>
          </w:p>
          <w:p w14:paraId="78F8640E" w14:textId="77777777" w:rsidR="00764C41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B. Bartok – Koncert na orkiestrę</w:t>
            </w:r>
          </w:p>
          <w:p w14:paraId="6C2357B5" w14:textId="77777777" w:rsidR="00764C41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M. Ravel – Bolero</w:t>
            </w:r>
          </w:p>
          <w:p w14:paraId="22E8A6E1" w14:textId="77777777" w:rsidR="00764C41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Brahms – Symfonia I-IV </w:t>
            </w:r>
          </w:p>
          <w:p w14:paraId="5256BD69" w14:textId="77777777" w:rsidR="00764C41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R. Wagner – Walkiria,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Tannhauser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Lohengrin</w:t>
            </w:r>
            <w:proofErr w:type="spellEnd"/>
          </w:p>
          <w:p w14:paraId="64AD3D68" w14:textId="77777777" w:rsidR="00764C41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G.Mahler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Symfonia III </w:t>
            </w:r>
          </w:p>
          <w:p w14:paraId="6519BDEF" w14:textId="77777777" w:rsidR="00764C41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W. A. Mozart – Requiem </w:t>
            </w:r>
          </w:p>
          <w:p w14:paraId="27985D08" w14:textId="77777777" w:rsidR="00764C41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H. Berlioz – Marsz Rakoczego </w:t>
            </w:r>
          </w:p>
          <w:p w14:paraId="1B35C244" w14:textId="77777777" w:rsidR="00764C41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G .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Rossini – La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Gazza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Ladra, Wilhelm Tell</w:t>
            </w:r>
          </w:p>
          <w:p w14:paraId="786A73AE" w14:textId="77777777" w:rsidR="00764C41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C. Saint–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Saens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Symfonia III </w:t>
            </w:r>
          </w:p>
          <w:p w14:paraId="26E4D745" w14:textId="77777777" w:rsidR="00764C41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inne utwory 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zbliżonym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stopniu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trudności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34232BB0" w14:textId="77777777" w:rsidR="00764C41" w:rsidRDefault="00764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44FCC90" w14:textId="77777777" w:rsidR="00764C41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Literatura podstawowa (puzon basowy)</w:t>
            </w:r>
          </w:p>
          <w:p w14:paraId="4467910C" w14:textId="77777777" w:rsidR="00764C41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L. van Beethoven – Symfonia IX</w:t>
            </w:r>
          </w:p>
          <w:p w14:paraId="54343FF1" w14:textId="77777777" w:rsidR="00764C41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H. Berlioz – Marsz Rakoczego </w:t>
            </w:r>
          </w:p>
          <w:p w14:paraId="7385DE6F" w14:textId="77777777" w:rsidR="00764C41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J. Brahms – Symfonia I-IV</w:t>
            </w:r>
          </w:p>
          <w:p w14:paraId="71B33903" w14:textId="77777777" w:rsidR="00764C41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J. Haydn – Stworzenie świata</w:t>
            </w:r>
          </w:p>
          <w:p w14:paraId="039F2F7D" w14:textId="77777777" w:rsidR="00764C41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G. Mahler – Symfonia VII</w:t>
            </w:r>
          </w:p>
          <w:p w14:paraId="0CED8A95" w14:textId="77777777" w:rsidR="00764C41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R. Schumann – Symfonia III</w:t>
            </w:r>
          </w:p>
          <w:p w14:paraId="0FEA2423" w14:textId="77777777" w:rsidR="00764C41" w:rsidRPr="00570980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570980">
              <w:rPr>
                <w:rFonts w:ascii="Cambria" w:eastAsia="Cambria" w:hAnsi="Cambria" w:cs="Cambria"/>
                <w:sz w:val="20"/>
                <w:szCs w:val="20"/>
                <w:lang w:val="en-US"/>
              </w:rPr>
              <w:t>R. Wagner – Walkiria, Tannhauser, Lohengrin, Das Rheingold</w:t>
            </w:r>
          </w:p>
        </w:tc>
      </w:tr>
      <w:tr w:rsidR="00764C41" w14:paraId="7A40394D" w14:textId="77777777">
        <w:tc>
          <w:tcPr>
            <w:tcW w:w="9062" w:type="dxa"/>
            <w:gridSpan w:val="11"/>
          </w:tcPr>
          <w:p w14:paraId="54F7748E" w14:textId="77777777" w:rsidR="00764C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Uwaga:</w:t>
            </w:r>
          </w:p>
          <w:p w14:paraId="343F44D4" w14:textId="77777777" w:rsidR="00764C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764C41" w14:paraId="3B15998E" w14:textId="77777777">
        <w:tc>
          <w:tcPr>
            <w:tcW w:w="9062" w:type="dxa"/>
            <w:gridSpan w:val="11"/>
          </w:tcPr>
          <w:p w14:paraId="0CE33956" w14:textId="77777777" w:rsidR="00764C41" w:rsidRDefault="00764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41B3D30" w14:textId="77777777" w:rsidR="00764C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2406FC9B" w14:textId="77777777" w:rsidR="00764C41" w:rsidRDefault="00764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764C41" w14:paraId="70E14F40" w14:textId="77777777">
        <w:tc>
          <w:tcPr>
            <w:tcW w:w="3023" w:type="dxa"/>
            <w:gridSpan w:val="3"/>
          </w:tcPr>
          <w:p w14:paraId="46B0AEDB" w14:textId="77777777" w:rsidR="00764C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0330F256" w14:textId="77777777" w:rsidR="00764C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07CD7A81" w14:textId="77777777" w:rsidR="00764C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764C41" w14:paraId="26123485" w14:textId="77777777">
        <w:trPr>
          <w:trHeight w:val="219"/>
        </w:trPr>
        <w:tc>
          <w:tcPr>
            <w:tcW w:w="3023" w:type="dxa"/>
            <w:gridSpan w:val="3"/>
          </w:tcPr>
          <w:p w14:paraId="0EAA376A" w14:textId="77777777" w:rsidR="00764C41" w:rsidRDefault="00764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331C9ABA" w14:textId="77777777" w:rsidR="00764C41" w:rsidRDefault="00764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6B689467" w14:textId="77777777" w:rsidR="00764C41" w:rsidRDefault="00764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2375AAF5" w14:textId="77777777" w:rsidR="00764C41" w:rsidRDefault="00764C41">
      <w:pPr>
        <w:rPr>
          <w:rFonts w:ascii="Cambria" w:eastAsia="Cambria" w:hAnsi="Cambria" w:cs="Cambria"/>
          <w:sz w:val="20"/>
          <w:szCs w:val="20"/>
        </w:rPr>
      </w:pPr>
    </w:p>
    <w:p w14:paraId="742C4E45" w14:textId="77777777" w:rsidR="00764C41" w:rsidRDefault="00764C41">
      <w:pPr>
        <w:rPr>
          <w:rFonts w:ascii="Cambria" w:eastAsia="Cambria" w:hAnsi="Cambria" w:cs="Cambria"/>
        </w:rPr>
      </w:pPr>
    </w:p>
    <w:sectPr w:rsidR="00764C4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2320B"/>
    <w:multiLevelType w:val="multilevel"/>
    <w:tmpl w:val="3238EB96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E445B1B"/>
    <w:multiLevelType w:val="multilevel"/>
    <w:tmpl w:val="E48ED8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FF0544"/>
    <w:multiLevelType w:val="multilevel"/>
    <w:tmpl w:val="7CEA87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4616E00"/>
    <w:multiLevelType w:val="multilevel"/>
    <w:tmpl w:val="6D3C0D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5CE4172"/>
    <w:multiLevelType w:val="multilevel"/>
    <w:tmpl w:val="F8F68C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EEC7955"/>
    <w:multiLevelType w:val="multilevel"/>
    <w:tmpl w:val="EB7EFC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4087707"/>
    <w:multiLevelType w:val="multilevel"/>
    <w:tmpl w:val="2576A2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D49768D"/>
    <w:multiLevelType w:val="multilevel"/>
    <w:tmpl w:val="AD6801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EF05DF8"/>
    <w:multiLevelType w:val="multilevel"/>
    <w:tmpl w:val="872C3E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F9558AD"/>
    <w:multiLevelType w:val="multilevel"/>
    <w:tmpl w:val="74148F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66454586">
    <w:abstractNumId w:val="7"/>
  </w:num>
  <w:num w:numId="2" w16cid:durableId="513885346">
    <w:abstractNumId w:val="8"/>
  </w:num>
  <w:num w:numId="3" w16cid:durableId="1489321175">
    <w:abstractNumId w:val="4"/>
  </w:num>
  <w:num w:numId="4" w16cid:durableId="81027028">
    <w:abstractNumId w:val="0"/>
  </w:num>
  <w:num w:numId="5" w16cid:durableId="2120221489">
    <w:abstractNumId w:val="2"/>
  </w:num>
  <w:num w:numId="6" w16cid:durableId="2079479301">
    <w:abstractNumId w:val="9"/>
  </w:num>
  <w:num w:numId="7" w16cid:durableId="1183008888">
    <w:abstractNumId w:val="6"/>
  </w:num>
  <w:num w:numId="8" w16cid:durableId="1087189993">
    <w:abstractNumId w:val="5"/>
  </w:num>
  <w:num w:numId="9" w16cid:durableId="926184643">
    <w:abstractNumId w:val="3"/>
  </w:num>
  <w:num w:numId="10" w16cid:durableId="173108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C41"/>
    <w:rsid w:val="00570980"/>
    <w:rsid w:val="00764C41"/>
    <w:rsid w:val="0077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9F5D52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aGxOcOshqYrPjorKFKaypj3rSA==">CgMxLjA4AHIhMUVlM3o3TjBhWGdLQWExTFZ6eWs3X09qQTE2UWptYTFG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2024-12-03T23:20:00Z</dcterms:created>
  <dcterms:modified xsi:type="dcterms:W3CDTF">2024-12-03T23:20:00Z</dcterms:modified>
</cp:coreProperties>
</file>