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05" w:rsidRDefault="00A52705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EFA"/>
        </w:rPr>
        <w:t>FORMULARZ ZGŁOSZENIOWY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 Europejskie Forum Muzykoterapeutów</w:t>
      </w:r>
      <w:r w:rsidR="009048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„Muzykoterapia w rehumanizacji współczesnego życia”</w:t>
      </w:r>
    </w:p>
    <w:p w:rsidR="00A52705" w:rsidRDefault="00A5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7490" w:type="dxa"/>
        <w:tblInd w:w="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2"/>
        <w:gridCol w:w="469"/>
        <w:gridCol w:w="1090"/>
        <w:gridCol w:w="568"/>
        <w:gridCol w:w="1603"/>
        <w:gridCol w:w="381"/>
        <w:gridCol w:w="1017"/>
      </w:tblGrid>
      <w:tr w:rsidR="00A52705" w:rsidTr="00904882">
        <w:trPr>
          <w:trHeight w:val="662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Imię i nazwisko:</w:t>
            </w:r>
          </w:p>
        </w:tc>
        <w:tc>
          <w:tcPr>
            <w:tcW w:w="51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662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Miasto/miejscowość</w:t>
            </w:r>
          </w:p>
        </w:tc>
        <w:tc>
          <w:tcPr>
            <w:tcW w:w="51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681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Uczelnia lub podmiot delegujący</w:t>
            </w:r>
          </w:p>
        </w:tc>
        <w:tc>
          <w:tcPr>
            <w:tcW w:w="51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461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Wydział i zakres</w:t>
            </w:r>
          </w:p>
        </w:tc>
        <w:tc>
          <w:tcPr>
            <w:tcW w:w="51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662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Numer telefonu </w:t>
            </w:r>
          </w:p>
        </w:tc>
        <w:tc>
          <w:tcPr>
            <w:tcW w:w="2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  <w:tc>
          <w:tcPr>
            <w:tcW w:w="1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Adres e-mail</w:t>
            </w:r>
          </w:p>
        </w:tc>
        <w:tc>
          <w:tcPr>
            <w:tcW w:w="13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902"/>
        </w:trPr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Charakter uczestnictwa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Prelegent </w:t>
            </w:r>
          </w:p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(czynne) </w:t>
            </w:r>
          </w:p>
        </w:tc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  <w:shd w:val="clear" w:color="auto" w:fill="FFFEFA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6" w:right="128" w:firstLine="3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Słuchacz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(bierne) </w:t>
            </w:r>
          </w:p>
        </w:tc>
        <w:tc>
          <w:tcPr>
            <w:tcW w:w="1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  <w:shd w:val="clear" w:color="auto" w:fill="FFFEFA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</w:p>
        </w:tc>
      </w:tr>
      <w:tr w:rsidR="00A52705" w:rsidTr="00904882">
        <w:trPr>
          <w:trHeight w:val="595"/>
        </w:trPr>
        <w:tc>
          <w:tcPr>
            <w:tcW w:w="23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Forma wystąpienia prelegenta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wykład </w:t>
            </w:r>
          </w:p>
        </w:tc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warsztat </w:t>
            </w:r>
          </w:p>
        </w:tc>
        <w:tc>
          <w:tcPr>
            <w:tcW w:w="1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  <w:shd w:val="clear" w:color="auto" w:fill="FFFEFA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</w:p>
        </w:tc>
      </w:tr>
      <w:tr w:rsidR="00A52705" w:rsidTr="00904882">
        <w:trPr>
          <w:trHeight w:val="600"/>
        </w:trPr>
        <w:tc>
          <w:tcPr>
            <w:tcW w:w="23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FFEFA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 xml:space="preserve">prezentacja </w:t>
            </w:r>
          </w:p>
        </w:tc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inne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  <w:shd w:val="clear" w:color="auto" w:fill="FFFEFA"/>
              </w:rPr>
            </w:pPr>
            <w:r>
              <w:rPr>
                <w:color w:val="000000"/>
                <w:shd w:val="clear" w:color="auto" w:fill="FFFEFA"/>
              </w:rPr>
              <w:t>☐</w:t>
            </w:r>
          </w:p>
        </w:tc>
      </w:tr>
      <w:tr w:rsidR="00A52705" w:rsidTr="00904882">
        <w:trPr>
          <w:trHeight w:val="749"/>
        </w:trPr>
        <w:tc>
          <w:tcPr>
            <w:tcW w:w="2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2" w:right="73" w:hanging="2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Temat wystąpienia (j. polski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oraz j. angielski)</w:t>
            </w:r>
          </w:p>
        </w:tc>
        <w:tc>
          <w:tcPr>
            <w:tcW w:w="465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2208"/>
        </w:trPr>
        <w:tc>
          <w:tcPr>
            <w:tcW w:w="2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Abstrakt wystąpienia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(j. polski oraz j. angielski)</w:t>
            </w:r>
          </w:p>
        </w:tc>
        <w:tc>
          <w:tcPr>
            <w:tcW w:w="465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1305"/>
        </w:trPr>
        <w:tc>
          <w:tcPr>
            <w:tcW w:w="2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Ewentualne pytania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  <w:t>do Organizatora</w:t>
            </w:r>
          </w:p>
        </w:tc>
        <w:tc>
          <w:tcPr>
            <w:tcW w:w="465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A52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hd w:val="clear" w:color="auto" w:fill="FFFEFA"/>
              </w:rPr>
            </w:pPr>
          </w:p>
        </w:tc>
      </w:tr>
      <w:tr w:rsidR="00A52705" w:rsidTr="00904882">
        <w:trPr>
          <w:trHeight w:val="1416"/>
        </w:trPr>
        <w:tc>
          <w:tcPr>
            <w:tcW w:w="2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0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EFA"/>
              </w:rPr>
              <w:t>Faktura VAT TAK/NIE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Dane nabywcy </w:t>
            </w:r>
          </w:p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*-skreślić właściwe</w:t>
            </w:r>
          </w:p>
        </w:tc>
        <w:tc>
          <w:tcPr>
            <w:tcW w:w="465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705" w:rsidRDefault="00CE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3" w:right="208"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NR NIP………………………………………….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 ……………………………………………….</w:t>
            </w:r>
          </w:p>
        </w:tc>
      </w:tr>
    </w:tbl>
    <w:p w:rsidR="00A52705" w:rsidRDefault="00A527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52705" w:rsidRDefault="00A52705" w:rsidP="002A74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:rsidR="00A52705" w:rsidRPr="002A7444" w:rsidRDefault="00A52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"/>
        </w:rPr>
      </w:pP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OŚWIADCZENIA UCZESTNIKA </w:t>
      </w: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 Europejskiego Forum Muzykoterapeutów</w:t>
      </w:r>
      <w:r w:rsidR="0090488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52705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pt. “Muzykoterapia w rehumanizacji współczesnego życia”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65" w:lineRule="auto"/>
        <w:ind w:left="6" w:firstLine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Oświadczam, że zapoznałem/-am się z Regulaminem Forum oraz akceptuję jego treść i zobowiązuję się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do jego przestrzegania.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Oświadczam, że: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63" w:lineRule="auto"/>
        <w:ind w:left="365" w:right="-3" w:hanging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wyrażam zgodę na utrwalenie mojego wizerunku, w tym wykonywanie zdjęć w trakcie Forum,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wielokrotne wykorzystywanie, obróbkę i powielanie, za pośrednictwem dowolnego medium do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celów promocyjnych i archiwizacyjnych Organizatora bez konieczności każdorazowego ich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zatwierdzania;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5" w:lineRule="auto"/>
        <w:ind w:left="364" w:right="5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wyrażam zgodę na świadczenie usług drogą elektroniczną zgodnie z art. 2 pkt. 4 ustawy z dnia 18 lipca 2002 r. o świadczeniu usług drogą elektroniczną (Dz. U. z 2020 r. poz. 344);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2" w:lineRule="auto"/>
        <w:ind w:left="361" w:right="57" w:hanging="3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udzielam nieodpłatnie Organizatorowi prawa do wykorzystania utrwaleń audiowizualnych z moim wizerunkiem w charakterze uczestnika w trakcie Forum na następujących polach eksploatacji: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ind w:left="725" w:right="-1" w:hanging="3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w zakresie utrwalania i zwielokrotniania – zapis techniką cyfrową dźwięku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 obrazu, wytworzenie i wydanie na płycie CD oraz/lub DVD lub innych nośnikach, wyłącznie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w celach niekomercyjnych,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3" w:lineRule="auto"/>
        <w:ind w:left="724" w:right="-3" w:hanging="36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 w zakresie obrotu egzemplarzami, na których wizerunek utrwalono – wprowadzanie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 obrotu, użyczenie lub najem oryginału albo egzemplarzy, wyłącznie w celach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niekomercyjnych,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5" w:lineRule="auto"/>
        <w:ind w:left="722" w:right="-3" w:hanging="3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 w zakresie rozpowszechniania utrwalenia wizerunku w sposób inny niż określony w lit. b – do nadawania, reemitowania oraz odtwarzania, a także publicznego udostępniania wizerunku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na wybranych stronach internetowych Organizatora.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3" w:lineRule="auto"/>
        <w:ind w:left="3" w:right="-4" w:hang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przez Organizatora Konferencji zgodnie z ustawą z dnia 10 maja 2018 r. o ochronie danych osobowych (Dz. U. z 2018 r. poz. 1000) oraz Rozporządzenia Parlamentu Europejskiego i Rady (UE) 2016/679 z dnia 27 kwietnia 2016 r. w sprawie ochrony osób fizycznych w związku z przetwarzaniem danych osobowych i w sprawie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swobodnego przepływu takich danych oraz uchylenia dyrektywy 95/46/WE (Dz.U.UE.L Nr 119, str. 1 z późn.zm.) niezbędnych do udziału w Konferencji i oświadczam, że zostałem/-am poinformowany/-a, iż: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65" w:lineRule="auto"/>
        <w:ind w:left="364" w:right="-3" w:hanging="33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administratorem danych osobowych zawartych w Formularzu Zgłoszeniowym jest Akademia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Muzyczna im. Karola Lipińskiego we Wrocławiu, pl. Jana Pawła II nr 2, 50-043;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5" w:lineRule="auto"/>
        <w:ind w:left="364" w:right="-2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wyżej wymienione dane osobowe przetwarzane będą do celów związanych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z organizacją Konferencji i nie będą udostępniane innym podmiotom;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65" w:lineRule="auto"/>
        <w:ind w:left="364" w:right="-3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 podanie danych jest dobrowolne, aczkolwiek odmowa ich podania jest równoznaczna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brakiem możliwości uczestnictwa w Forum;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3" w:right="-3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4) podane dane będą przetwarzane m.in. na podstawie obowiązujących przepisów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ochronie danych osobowych i zgodnie Rozporządzenia Parlamentu Europejskiego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 Rady (UE) 2016/679 z dnia 27 kwietnia 2016 r. w sprawie ochrony osób fizycznych w związku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przetwarzaniem danych osobowych i w sprawie swobodnego przepływu takich danych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oraz uchylenia dyrektywy 95/46/WE (Dz.U.UE. L Nr 119, str. 1 z późn. zm.),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3" w:lineRule="auto"/>
        <w:ind w:left="360" w:right="-1" w:hanging="35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5) posiadam prawo dostępu do treści moich danych i ich sprostowania, usunięcia, ograniczenia przetwarzania, prawo do przenoszenia danych, prawo do cofnięcia zgody w dowolnym momencie bez wpływu na zgodność z prawem przetwarzania, którego dokonano na podstawie zgody przed jej cofnięciem, </w:t>
      </w:r>
    </w:p>
    <w:p w:rsidR="002A7444" w:rsidRDefault="002A7444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5" w:lineRule="auto"/>
        <w:ind w:left="360" w:right="-2" w:hanging="349"/>
        <w:jc w:val="both"/>
        <w:rPr>
          <w:rFonts w:ascii="Times New Roman" w:eastAsia="Times New Roman" w:hAnsi="Times New Roman" w:cs="Times New Roman"/>
          <w:color w:val="000000"/>
        </w:rPr>
      </w:pPr>
    </w:p>
    <w:p w:rsidR="002A7444" w:rsidRDefault="002A7444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5" w:lineRule="auto"/>
        <w:ind w:left="360" w:right="-2" w:hanging="349"/>
        <w:jc w:val="both"/>
        <w:rPr>
          <w:rFonts w:ascii="Times New Roman" w:eastAsia="Times New Roman" w:hAnsi="Times New Roman" w:cs="Times New Roman"/>
          <w:color w:val="000000"/>
        </w:rPr>
      </w:pP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5" w:lineRule="auto"/>
        <w:ind w:left="360" w:right="-2" w:hanging="349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6) kontakt do Inspektora Ochrony Danych na Akademii, adres e-mail: iod@amkl.edu.pl lub pisemnie pl. Jana Pawła II nr 2 (pok.022), 50-043 Wrocław,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63" w:lineRule="auto"/>
        <w:ind w:left="360" w:right="-3" w:hanging="35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7) dane osobowe będą przechowywane przez okres niezbędny do organizacji Forum i czynności związanych z jego rozliczeniem, tj. do dnia 31.12.2022 r. W przypadku wyrażenia zgody na przesyłanie powiadomienia o organizacji Forum lub innych wydarzeń dane osobowe będą przetwarzane do czasu cofnięcia zgody, </w:t>
      </w:r>
    </w:p>
    <w:p w:rsidR="00A52705" w:rsidRDefault="00CE3676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2" w:lineRule="auto"/>
        <w:ind w:left="366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8) mam prawo wniesienia skargi do Prezesa Urzędu Ochrony Danych Osobowych (ul. Stawki 2, 00-193 Warszawa), gdy uznam, iż przetwarzanie danych osobowych narusza przepisy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ogólnego rozporządzenia o ochronie danych. </w:t>
      </w:r>
    </w:p>
    <w:p w:rsidR="00A52705" w:rsidRDefault="00A5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2" w:lineRule="auto"/>
        <w:ind w:left="366" w:hanging="354"/>
        <w:rPr>
          <w:rFonts w:ascii="Times New Roman" w:eastAsia="Times New Roman" w:hAnsi="Times New Roman" w:cs="Times New Roman"/>
        </w:r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2" w:lineRule="auto"/>
        <w:rPr>
          <w:rFonts w:ascii="Times New Roman" w:eastAsia="Times New Roman" w:hAnsi="Times New Roman" w:cs="Times New Roman"/>
        </w:rPr>
        <w:sectPr w:rsidR="00904882" w:rsidSect="002A7444">
          <w:pgSz w:w="11900" w:h="16820"/>
          <w:pgMar w:top="284" w:right="1356" w:bottom="851" w:left="1416" w:header="0" w:footer="720" w:gutter="0"/>
          <w:pgNumType w:start="1"/>
          <w:cols w:space="708"/>
        </w:sect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Miejscowość, data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……………………………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Czytelny podpis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…………………………………………..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7" w:lineRule="auto"/>
        <w:ind w:right="3"/>
        <w:rPr>
          <w:rFonts w:ascii="Times New Roman" w:eastAsia="Times New Roman" w:hAnsi="Times New Roman" w:cs="Times New Roman"/>
          <w:i/>
          <w:color w:val="000000"/>
        </w:rPr>
        <w:sectPr w:rsidR="00904882">
          <w:type w:val="continuous"/>
          <w:pgSz w:w="11900" w:h="16820"/>
          <w:pgMar w:top="835" w:right="2307" w:bottom="1013" w:left="1596" w:header="0" w:footer="720" w:gutter="0"/>
          <w:cols w:num="2" w:space="708" w:equalWidth="0">
            <w:col w:w="4000" w:space="0"/>
            <w:col w:w="4000" w:space="0"/>
          </w:cols>
        </w:sectPr>
      </w:pPr>
    </w:p>
    <w:p w:rsidR="00904882" w:rsidRDefault="00CE3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0" w:line="262" w:lineRule="auto"/>
        <w:ind w:left="1" w:right="-1" w:firstLine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Wyrażam/nie wyrażam* zgodę na przesyłanie na mój adres e-mail informacji o kolejnych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konferencjach, kursach i innych wydarzeniach organizowanych przez Akademię Muzyczną im. Karola</w:t>
      </w:r>
      <w:r w:rsidR="009048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Lipińskiego we Wrocławiu, pl. Jana Pawła II nr 2, 50-043 Wrocław.</w:t>
      </w:r>
    </w:p>
    <w:p w:rsidR="00A52705" w:rsidRDefault="00A52705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0" w:line="262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0" w:line="262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  <w:sectPr w:rsidR="00904882">
          <w:type w:val="continuous"/>
          <w:pgSz w:w="11900" w:h="16820"/>
          <w:pgMar w:top="835" w:right="1356" w:bottom="1013" w:left="1416" w:header="0" w:footer="720" w:gutter="0"/>
          <w:cols w:space="708" w:equalWidth="0">
            <w:col w:w="9127" w:space="0"/>
          </w:cols>
        </w:sectPr>
      </w:pP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3" w:lineRule="auto"/>
        <w:ind w:right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Miejscowość, data  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3" w:lineRule="auto"/>
        <w:ind w:right="521" w:firstLine="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3" w:lineRule="auto"/>
        <w:ind w:right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br w:type="column"/>
      </w:r>
      <w:r>
        <w:rPr>
          <w:rFonts w:ascii="Times New Roman" w:eastAsia="Times New Roman" w:hAnsi="Times New Roman" w:cs="Times New Roman"/>
          <w:i/>
          <w:color w:val="000000"/>
        </w:rPr>
        <w:tab/>
        <w:t>Czytelny podpis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3" w:lineRule="auto"/>
        <w:ind w:right="521" w:firstLine="31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</w:t>
      </w:r>
    </w:p>
    <w:p w:rsidR="00904882" w:rsidRDefault="00904882">
      <w:pPr>
        <w:rPr>
          <w:rFonts w:ascii="Times New Roman" w:eastAsia="Times New Roman" w:hAnsi="Times New Roman" w:cs="Times New Roman"/>
          <w:i/>
          <w:color w:val="000000"/>
        </w:rPr>
        <w:sectPr w:rsidR="00904882">
          <w:type w:val="continuous"/>
          <w:pgSz w:w="11900" w:h="16820"/>
          <w:pgMar w:top="835" w:right="1985" w:bottom="1013" w:left="1596" w:header="0" w:footer="720" w:gutter="0"/>
          <w:cols w:num="2" w:space="708" w:equalWidth="0">
            <w:col w:w="4160" w:space="0"/>
            <w:col w:w="4160" w:space="0"/>
          </w:cols>
        </w:sectPr>
      </w:pPr>
    </w:p>
    <w:p w:rsidR="00904882" w:rsidRDefault="00904882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*niepotrzebne skreślić</w:t>
      </w:r>
    </w:p>
    <w:p w:rsidR="00904882" w:rsidRDefault="00904882" w:rsidP="00904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3" w:lineRule="auto"/>
        <w:ind w:right="521"/>
        <w:rPr>
          <w:rFonts w:ascii="Times New Roman" w:eastAsia="Times New Roman" w:hAnsi="Times New Roman" w:cs="Times New Roman"/>
          <w:i/>
          <w:color w:val="000000"/>
        </w:rPr>
      </w:pPr>
    </w:p>
    <w:sectPr w:rsidR="00904882">
      <w:type w:val="continuous"/>
      <w:pgSz w:w="11900" w:h="16820"/>
      <w:pgMar w:top="835" w:right="1985" w:bottom="1013" w:left="1596" w:header="0" w:footer="720" w:gutter="0"/>
      <w:cols w:num="2" w:space="708" w:equalWidth="0">
        <w:col w:w="4160" w:space="0"/>
        <w:col w:w="4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39" w:rsidRDefault="009D6A39" w:rsidP="00904882">
      <w:pPr>
        <w:spacing w:line="240" w:lineRule="auto"/>
      </w:pPr>
      <w:r>
        <w:separator/>
      </w:r>
    </w:p>
  </w:endnote>
  <w:endnote w:type="continuationSeparator" w:id="0">
    <w:p w:rsidR="009D6A39" w:rsidRDefault="009D6A39" w:rsidP="00904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39" w:rsidRDefault="009D6A39" w:rsidP="00904882">
      <w:pPr>
        <w:spacing w:line="240" w:lineRule="auto"/>
      </w:pPr>
      <w:r>
        <w:separator/>
      </w:r>
    </w:p>
  </w:footnote>
  <w:footnote w:type="continuationSeparator" w:id="0">
    <w:p w:rsidR="009D6A39" w:rsidRDefault="009D6A39" w:rsidP="009048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56D"/>
    <w:multiLevelType w:val="hybridMultilevel"/>
    <w:tmpl w:val="CCF80184"/>
    <w:lvl w:ilvl="0" w:tplc="A44EE32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5"/>
    <w:rsid w:val="002A7444"/>
    <w:rsid w:val="00904882"/>
    <w:rsid w:val="009D6A39"/>
    <w:rsid w:val="00A52705"/>
    <w:rsid w:val="00C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0B285"/>
  <w15:docId w15:val="{65132BFC-4A26-40AA-AAFA-2C0799E9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48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882"/>
  </w:style>
  <w:style w:type="paragraph" w:styleId="Stopka">
    <w:name w:val="footer"/>
    <w:basedOn w:val="Normalny"/>
    <w:link w:val="StopkaZnak"/>
    <w:uiPriority w:val="99"/>
    <w:unhideWhenUsed/>
    <w:rsid w:val="009048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89B8-6D6B-41AA-9D1B-28ADD5CF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Mazurkiewicz</cp:lastModifiedBy>
  <cp:revision>4</cp:revision>
  <dcterms:created xsi:type="dcterms:W3CDTF">2022-07-28T11:32:00Z</dcterms:created>
  <dcterms:modified xsi:type="dcterms:W3CDTF">2022-07-28T11:48:00Z</dcterms:modified>
</cp:coreProperties>
</file>