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Viola da gamba –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polski, możliwość prowadzenia w innych językach: niemiecki, angielski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mgr Kazimierz Pyzik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Przekazanie pokaźnego zasobu wiedzy w oparciu o źródła historyczne oraz zaawansowanych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umiejętności warsztatowych i artystycznych na bazie doświadczeń pedagoga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umiejętności wdrażania w proces edukacyjny wiedzy traktatowej 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spożytkowania jej w konkretnych realizacjach artystycznych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umiejętności swobodnego i twórczego posługiwania się środkami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przekazu artystycznego poprzez kreację dojrzałych koncepcji artystycznych wykorzystujących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różnorodne środki ekspresji artystycznej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warsztatu instrumentalnego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Pełne zrozumienie przez studenta właściwego idiomu violi da gamba, jako instrumentu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wielofunkcyjnego, w zakresie jego istoty harmoniczno-polifonicznej (w odróżnieniu od wiolonczeli)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oraz szczególnej czułości w kształtowaniu dźwięku i rezonansu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elastyczności i gotowości do zmian w zakresie różnych wielkości oraz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strojów viol da gamba (typu lyra way czy lyra fashion)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Obok biegłej gry na violi basowej, nauczenie studenta swobodnej gry consortowej na violi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sopranowej i tenorowej, z możliwością gry solowych utworów na sopran (lub pardessus) oraz na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violone (małym lub dużym) przy odpowiedniej intensyfikacji w ćwiczeniu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Zrozumienie przez studenta właściwych uwarunkowań historyczno-społecznych muzyki dawnej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oraz w konsekwencji jej roli, form, zwyczajów i klimatu, próba transponowania tych elementów na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czasy współczesne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dążeniu do intensywnego rozwoju w zasadniczej specjalizacji, a także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umożliwienie specjalizowania się w dyscyplinach wymagających dalszych studiów (m.in. możliwe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większe zainteresowanie pewnymi pobocznymi instrumentami, jak kontrabas wiedeński, baryton,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lirone itp.)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podjęcia kształcenia w szkole doktorskiej, również o charakterze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interdyscyplinarnym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Nauczanie obejmuje praktyki związane z poszczególnymi epokami: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renesansowa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barokowa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klasyczna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w muzyce XX-wiecznej 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Zaleca się również sięganie do tematyki dodatkowej np. gra na fidel, barytonie, lirone, kontrabasie klasycznym, głównie wiedeńskim, arpeggione itp. Specjalizacja w zakresie pewnych przestrzeni rozległej problematyki violi da gamba, na którą może ukierunkować pedagog, ale która może też wynikać z decyzji adepta i być pod nadzorem pedagoga, powinna być wzięta pod uwagę w programie drugiego recitalu dyplomowego pomysłu kandydata. Obok własnych propozycji student powinien poznać najbardziej reprezentatywne i wymagające utwory podane poniżej - patrz: literatura podstawowa (w każdym punkcie przynajmniej 1 utwór do wyboru, jeśli inaczej, to zaznaczone; przy nazwie formy muzycznej zaznacza się rok i semestr, w którym należy utwór(ory) przerobić i wykonać na egzaminie).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Student na drugi z egzaminów dyplomowych (II/4) jest zobowiązany przygotować program koncertu własnego pomysłu. Może to być program zarówno przekrojowy, jak i o określonym interesującym temacie. W tym 2 przypadku tematyka może dotyczyć np. okresu historycznego, narodowości, rodzaju obsady, charakteru utworów itp. Szczególnie mile będą widziane koneksje między tą tematyką a tematem pracy dyplomowej.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 zajęciach studiów II stopnia powinno się przerabiać znacznie szerszy repertuar niż ten, który zgłasza się do egzaminów. Należy wtedy wybrać w pierwszym rzędzie większą liczbę utworów w ramach poszczególnych punktów ukazanych wyżej, w dalszej kolejności korzystać z załącznika „Problematyka przedmiotu viola da gamba”, dobierając utwory zarówno według uznania pedagoga, jak i według życzeń studenta. Częstotliwość zmian utworów będzie uzależniona od talentu i predyspozycji adepta, u najzdolniejszych i najbardziej pracowitych studentów można zmieniać utwory nawet co tydzień. Jakkolwiek wskazana jest duża elastyczność w realizacji programu, to jednak stałe wymagania egzaminacyjne dotyczące programu, formy i zakresu prezentacji są niezmienne, a pozycje podane w programie studiów, koncentrujące się wokół wymienionych tu punktów stanowią niezbędne minimum programowe dla każdego studenta. W sytuacji rozszerzania programu, realizacji tego minimum, a zwłaszcza utworom egzaminacyjnym należy poświęcić proporcjonalnie większą ilość lekcji.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19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i obrona pracy dyplomowej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i odpowiednie 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 i jego jakość estetyczna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intonacja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stopień zrozumienia właściwego idiomu violi da gamba (umiejętności harmoniczne)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elastyczność w stosunku do różnych strojów i odmian instrumentu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zgodność wykonawcza z traktatami i wymogami interpretacyjnymi opisywanymi w źródłach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historycznych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Pracę dyplomową na kierunku instrumentalistyka (Studia II st.) tworzą: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Praca artystyczna – I i II recital dyplomowy o zróżnicowanym stylistycznie programie trwającym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każdorazowo 35-45 min. – występy otwarte dla publiczności.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temat zgodny z kierunkiem studiów i zaakceptowany przez Kierownika Katedry.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spis treści,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odsyłacze),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przydatności pracy do ewentualnej publikacji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podstawowa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 Suity francuskie na violę da gamba z BC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- I/2, II/3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(J.B.)Forqueray – Pièces de Viole (wyd. Minkoff, Broude Brothers, Fuzeau) lub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Couperin – Pièces de Viole (wyd. Minkoff, L’Oiseau-Lyre, Heugel) (min.1), ponadto (min.1): M.Marais – 5 ksiąg (Livre 1er – 5e) Pieces de violes: 75+142+134+87+115 utworów ujętych w 5+8+9+7+7 Suitach (wyd. Ebner, Fuzeau), należy wybrać trudniejsze utwory (dalej w skrócie: nwtu) L.de Caix d’Hervelois – Pieces de Violes - 1er Livre: 4 Suites (wyd.Durand, Fuzeau), 2e Livre: 9 Suites (wyd. Durand, Societe de Musicologie de Languedoc), 3e Livre: 4 Suites (wyd.Minkoff, Zurfluh), 5e Livre: 3 Suites (wyd. Minkoff), nwtu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J.B. de Boismortier – Diverses Pieces de Viole op.31: 5 Suites (wyd.Minkoff, Dove House)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J.B. Cappus – Premier Livre de Pieces de Violle (brak wyd., F-Pn)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Morel – Premier Livre de Pieces de Violle: 4 Suites (wyd.Minkoff)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Marais – 1er Livre de Pieces de Viole: 4 Suites, 2e Livre: 4 Suites, nwtu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2. Utwory wieloczęściowe niemieckie lub holenderskie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– I/1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Suity: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Schenk – Scherzi musicali : 101 utworów ujętych w 14 Suit (wyd. Soc. Musicologie Languedoc, Alsbach/Breitkopf), L’Echo du Danube – Sonata 3 i 4 jako Suity (wyd.Minkoff, Das Erbe Deutscher Musik), nwtu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Snep - Sonates, Allemandes, Courantes….: 10 Suites (brak wyd., GB-DRc, GB-Ob)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Ph. Hacquart – 4 Suites (wyd.PRB Prod., Saraband Music) C. Hacquart – Chelys op.III: 12 suites (wyd. Dove House)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Richmann – 6 Sonates (faktycznie są to Suity – zawierają części taneczne, wyd. Dove House)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Höffler – Primitiae Chelicae: 12 Suiten (Das Erbe Deutscher Musik, Güntersberg), nwtu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Kühnel – Sonate o Partite: 4 Partite (nr.11-14)(wyd. Alamire, Fuzeau),nwłu, ewent.22 utwory z tabulatury D-Kl (części suitowe, brak wyd.),nwtu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 Deutekom - 9 utw. (D-Kl), D. Eberlin - 10 utw. (D-Kl), D.Steffkins - 74 utw. (różne bibl., głównie A-ETgoёss,wyd Tree Ed.) – można zebrać w Suity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J.F. Ruhe - Suites pour Viole de Gambe et Violoncello (1 suita)(wyd. Ed. Walhall)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Anonim – Vier Brünner Suiten na gambę solo (wyd. Ed. Walhall)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Anonim (A. Kertzinger lub H.I. Biber) – Suita (sonatina d-moll) na violę da gamba I BC (AR-Ed, Güntersberg)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 barokowe: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D.Buxtehude – Sonata D-dur BuxWV268 (wyd. Schott)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Anonim – Lübecker Violadagamba Solo (Sonata d-moll z BC)(wyd. Güntersberg)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G.Ph. Telemann – Sonata D-dur na gambę solo (z Der getreue Music-Meister)TWV40:1(wyd. Bärenreiter, Sikorski, Schott, Amadeus); Soli 3. i 9. z Essercizzi Musici (Sonaty a-moll i e-moll TWV41:a6,e5, wyd. Alamire, Amadeus, Broude Brothers, Peters), Sonata si b magg o in la magg., Sonata in sol magg.(vl.d.g. sopr. lub bas., z Der getreue Music-Meister)TWV41:G6 (wyd.Amadeus, Bärenreiter)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Pfeiffer – Sonate D-dur na gambę i cembalo obl. (wyd. Gürtensberg)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Ch. Podbielski – Sonate A-dur (wyd. Ed. Walhall)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J.Schenk - Tyd en Konst-Oeffeningen op.II: 15 sonat (wyd. Alamire): L’Echo du Danube – Sonaty nr.1,2 (wyd. Minkoff, Das Erbe Deutscher Musik), nwtu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J.D. Hardt – 14 Sonat na violę sopr. i BC (wyd. Charivary Agreable)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J.F. Ruhe – Quattro Suonate par Viola da Gamba et Fondamento (wyd. Ed. Walhall)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J.G. Lang – Solo con violoncello, Sonata con basso, F.Ch. Neubauer – Divertimento, P.P. Sales – Cantabile con moto, Allegro con cembalo obligato, wszystkie utw. na gambettę (violę ten.)(wyd. Charivary Agreable, Ed. Walhall)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3. J.S. Bach – Sonaty na violę da gamba i klawesyn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(BWV 1027 – 1029) – II/3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4. Utwory wczesnoklasyczne na violę da gamba i basso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(continuo lub obbligato) ewent. orkiestrę – I/2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 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Sonaty: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K.F. Abel – 42 Sonaty (+3 menuety solo, w tym 1 son. solowa i 4 alternatywne z wioloncz., wyd. Ed. Ad Portam - Knape)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X. Hammer – 5 Sonat na violę da gamba z tow. wioloncz. (D-SWl, wyd. PRB Prod.)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Lidl – 6 Sonate à viola da gamba e violoncello (Dove House, PRB prod.)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Ch. Schaffrath – Solo in si b magg (wyd. Ed. Güntersberg), 2 Sonate in la magg. (Ed.Güntersberg), in sol magg.(atr.) (wyd. Heinrichshofen)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C.Ph.E. Bach – 2 Soli a Viola da Gamba col Basso in do e re magg. (wyd. Alamire, Collection CD, Güntersberg), Trio für Clavier und Gambe in sol min. (wyd. Schott, Güntersberg),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J.G. Graun – Solo G-dur na violę da gamba i basso (wyd. Musedita), Trio F- dur na violę da gamba i cembalo obligato (wyd. Güntersberg), Sonata h-moll na violę da gamba i cembalo (wyd. Güntersberg)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Ch. W. Podbielski – Sonate G-dur (wyd. Ed. Walhall)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Anonim – Sonata per Viola da gamba e Cembalo (Berliner Schule)(Güntersberg, inna Dove House) J.G. Lang – Solo con violoncello, Sonata con basso, F.Ch. Neubauer – Divertimento, P.P. Sales – Cantabile con moto, Allegro con cembalo obligato, wszystkie utw. na gambettę (violę ten.)(wyd. Charivary Agreable, Ed. Walhall)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 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J.G. Graun – 5 koncertów z ork.: a-moll (Willer22, PL-Kj), A-dur (Willer 99,D-DS), A-dur (Willer95, D-DS), D-dur (Willer77, D-DS), F-dur (Willer149, PL-Kj)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5. Utwory o rozwiniętej grze polifonicznej i akordowej kształcące u adepta pełne zrozumienie właściwego idiomu violi da gamba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– II/3: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  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Fugi :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J. Schenk – Scherzi musicali: nr.66 Ouverture, nr.77,78 Capriccio e Fuga, nr.90, 91 Preludium e Ouverture, nr.95 Fuga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Höffler – Primitiae Chelicae: Fugi w Suicie I i XI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K.F. Abel – Fuga z 29 Soli (wyd. Alamire, Dove House, Ed. Ad Portam – Knape)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M.Marais – 2e Livre nr.110 Fugue Gay, 3e Livre nr.90 Fugue Gaye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Ch. Dolle – Pieces de Viole oe.II – 1re Suite cz.6 Fugue (wyd. Minkoff)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Morel – 1er Livre de Pieces de Violle: Suite troisieme cz.9 Fugue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Ewentualne utwory współczesne np. K. Pyzik – Fugi w Suicie IV i VI na gambę solo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Chaconny i Passacaglie o bogatej harmonicznie fakturze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np.: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J.Schenk – Scherzi musicali: nr.19 i 76; Tyd en Koenst-Oeffeningen: Sonata XV – ostatnia część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Marais – Livre 2e: nr. 64, 82, 124, Livre3e: nr.112, Livre 4e: nr.22, Livre 5e: nr.56, 83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Forqueray – Pieces de Viole : 2e Suite – Chaconne. La Buisson, J.B. Forqueray: 3e Suite – Chaconne. La Morangis ou La Plissay (wyd. Minkoff, Broude Brothers, Fuzeau); L. de Caix d’Hervelois – 1er Livre: nr.46, 2e Livre :nr.79, ewent. w wersji na gambę z BC 4e Livre nr.20 (wyd. Zurfluh)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Utwory o nazwie Guitarre, Mandoline lub Luthèe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np.: M. Marais – 3e Livre nr.107, 4e Livre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nr.85, L. de Caix d’Hervelois – 1er Livre str.40, 5e Livre str.30, R.Marais – 1er Livre: Quatrieme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Suite,cz.7; A. Forqueray: Deuxieme Suite, cz.2;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Inne utwory z gęstą harmonią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np. preludia (często A. Kühnel, K. Höffler, L. de Caix d’Hervelois, A. Kühnel, Ch. Dolle i J. Morel, czasem J.Schenk, M. Marais, R. Marais i J.B.de Boismortier), lub o 1 wzorze motywicznym: K.F. Abel – Solo nr.22 ; Capriccia (np. J. Schenk – Scherzi: nr.72, 77; L. de Caix d’Hervelois – 2e Livre str.50), wstępne Sonaty (np. Schenk – Scherzi, nr.27, K. Höffler Primitiae Suita XI, cz.1), niektóre Adagia lub Larga w Sonatach (np. u Schenka), Alla breve (zawsze polifoniczno-akordowe u Schenka), Allegra i Presta imitacyjne w Sonatach (np. Schenk – L’Echo du Danube: 1 Sonata cz.5, 4 Sonata cz.2, 4; 6 Sonata, cz.2; bardzo często u A. Corellego w transkrybowanych Sonatach op.5), części taneczne z gęstymi akordami (np. Gigue u A. Kertzingera/H.I. Bibera)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Francesco da Milano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– Intavolatura de viola overo lauto, libro 1mo e 2do: 22+33 utwory (wyd.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Minkoff) – gra pizzicato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Ewentualne transkrypcje polifonicznych utworów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(skrzypcowych, wiolonczelowych, a nawet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>klawesynowych J.S. Bacha)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6. Utwory XX-wieczne i współczesne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– I/1: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Utwory wydane przez PRB Production, np. D. Loab – Six Fantasias on Sephardic Melodies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Utwory wydane przez inne wydawnictwa, np. R. Dolmetsch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Utwory pozostające w rękopisach np. K. Pyzik, J. Tiensu, K. Wessel, H. Vega, F. Aufgenanger, M. Chołoniewski, Sz. Tesarowicz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Utwory ze źródeł internetowych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Utwory na dowolną obsadę, np. graficzne, jak R. Haubenstock-Ramati, A. Logothetis, B. Schaeffer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7. Gra continuo akordami na bazie traktatu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C(hristofore) S(ignorettiego) Modo, o sia Regole per acompagnare il Basso continuo per la Viola da Gamba (wyd. Fuzeau) i obserwacji partii violi da gamba w kantatach J.Ph. Rameau (Les amants trahis) , kantatach (Tra le fiamme) i oratoriach Händla (La resurrezione), można wybrać dowolne utwory – I/1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8. Czytanie a vista i wykonywanie utworów z tabulatur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(wszystkich typów: francuskiego, włoskiego, neapolitańskiego i niemieckiego) – I/1: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W stroju plaine (viol)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way: ffeff, tabulatury: włoska, neapolitańska i niemiecka: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Francesco da Milano - patrz poprzedni punkt, tab. włoska i neapolitańska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 Ganassi – Regola rubertina (wyd. Forni, Lienau), tab. włoska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Judenkünig – Ain schone kunstliche underweisung (wyd. Mönkemeyer), tab. niemiecka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Weltzell – Manuskrypt Munich Univ.718 (brak wyd.), tab. niemiecka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Gerle – Musica und tablature… (wyd. Minkoff), tab. niemiecka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W stroju ffeff tabulatury francuskie: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T. Hume - The First Part of Ayres: 98 utworów; Poeticall Musicke: 20 utworów (możliwa wersja solowa, wyd. Scolar Press)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Manchester Lyra Viol Book: nr. I/1-27 ewent.nr II/1-4 (ffefh) (R. Sumarte, S. Goodal, Mr Elliot Oxon., W. Young, T. Woodson, G. Gerrarde)(wyd. Peacock Press)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Kremberg – Musikalische Gemüts=Ergötzung: Arie w stroju ffeff (brak wyd., PL-Kj, A-Wgm, B-Bc, DK-Kk, GB-Lbm, NL-DHgm, US-NYp)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Le Sieur De Machy – 4 Suity w wersji tabulaturowej (wyd. Minkoff)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The Goёss Manuscripts (Ebenthal Tabulaturen)- 3 zbiory- wybrać utwory w stroju ffeff (wyd. Tree Ed.)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Tabulatura z Paryża F-Pn Res.1111 – wybrać utwory w stroju ffeff (wyd. Minkoff)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Odczytywanie i wykonywanie utworów z tabulatur na lyra viol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(lyra way, lyra fashion) - obowiązkowe jest opanowanie 5 strojów nie przerabianych na studiach I stopnia: bandora sett (leero, lyra way): fefhf, french sette (common tuning sharp, Banaster’s way): efdef, Drews tuning: efffe, Lancashire pipes lub bag pipes: fhn lub h/fh, wybrany strój typowy tylko dla J. Kremberga: ffefd, dfefh, fgdfh, fgdff, efdhf, ffdef, lub inny mniej używany, do egzaminu wystarczy przygotowanie 3 strojów dowolnie z nich wybranych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T. Hume – The first part of Ayres – wybrać utwory w stroju fefhf (wyd. Scolar Press)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Ferrabosco – Lessons : wybrać utwory w stroju fefhf (wyd. Facsimile New York)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Playford (ed.) – A Musicall Banquet – wybrać utw.(7) w stroju fefhf (wyd. Peacock Press) Manchester Lyra Viol Book: nr.III/1-15 (fefhf)(Mr. Anthony, A. Ferrabosco, G. Gerrarde, J.Sherlie, T. Martine, W. Kipglake, G.Willis), nr.X/1-11 (efdef)(J. Jenkins, R. Sumarte), nr.XXI/1-9 (efffe)(S. Goodal, T. Woodington, R. Sumarte, H. Read, G. Hudson, Ch. Simpson, S. Ives jun.), VII/1-6 (fhn)(anon.), VIII/1 (h/fh)(anon.)(wyd. Peacock Press)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J.Kremberg – wybrać utwory w pożądanych strojach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The Goёss Manuscript, Tabulatura z Paryża , Narcissus Marsh’s Lyra Viol Book (wyd. Severinus) – wybrać utwory w potrzebnych strojach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•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Odczytywanie utworów z tabulatur nutowych G. Fingera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np. Sonata quinta GB-Ob. D.249 (brak wyd.), lub duetów na 2 gamby, np. Suite in e-minor (wyd. Dove House)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9. Utwory rozwijające warsztat techniczny w aspekcie melodycznym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(nwtu)(min.3 div. lub dim – I/1, II/3.):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Diminucje włoskie na violę bastarda (też mniejsze viole): G. dalla Casa – Il vero modo di diminuir (10 utworów)(wyd. Fuzeau, Forni, London Pro Musica), G. Bassano – Ricercate passagi… (wyd. R. Erich – Ital. Diminutionslehre), Motetti, madrigali… (niektóre wyd. w Italienische Diminutionen, Amadeus), R. Rogniono – Passagi per potersi (4 utwory)(wyd. Indiana University Press, Fuzeau), A. Virgiliano - 3 utwory (wyd. SPES, Fuzeau, London Pro Musica), F.M. Bassani – Lezioni de contrapunto (5 utworów) (wyd. w J. Paras – patrz niżej), V. Bonizzi – Alcune opere…(9 utworów)(wyd. SPES); F. Rognoni – Selva de varii pasaggi… (3 utwory)(wyd. Forni, London Pro Musica, Fuzeau), G. B. Spadi – Libro de passagi… (brak wyd., m. in. PL-Kj), Anonim z GB-Ob (10 utw.)(1 utw. Alfonso wyd.VdGSP), z D-Bmal olim PL-WRuMs mus 114, 115 (brak wyd.). Warto używać współczesych wydań z wieloma kompozytorami diminucyjnymi: Italienische Diminutionen (wyd. R. Erig, V. Gutmann, Amadeus), J. Paras - The Music for Viola Bastarda (Indiana University Press) tutaj też po 1 utw. F.Lambardo/G. de Macque, A. Notari, B. de Selma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Angielskie divisions (min.2): Ch. Simpson – The Division Viol(ist): 11utworów (wyd.Curwen, Broude Brothers, Katzbichler, King’s Music, Les Cahier du Tourdion, Schirmer, Hofmeister), ew. 12 divisions z różnych bibl. ang.i US-NYp 1 wyd. w tabulat. VdGSP), nwtu; D. Norcombe – 35 Divisions z różnych bibl. ang. i amer.(9 wyd. w PRB Production); H. Butler – 13 Divisions (AR-Edition), nwtu, A. Poole – 5 Divisions (wyd. Musedita); ponadto dobrze korzystać ze zbioru 19 Divisions z GBLcm (różni autorzy, wyd. Charivary Agréable Publ.)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Gamy durowe i molowe (także w tercjach i sekstach) i pasaże we wszystkich tonacjach 4-oktawowe z różnym smyczkowaniem i artykulacją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10. Wykonanie na violone małym w stroju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GG-C-F-A-d-g, dużym DD-GG-c-e-a-d (wyjątkowo kontrabasie wiedeńskim FF-AA-D-F#-A) przynajmniej 1 dowolnego utworu solowego – I/2, np.: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Giovannino del Violone – 2 Sonaty: F-dur i a-moll (Yorke Edition)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G. Frescobaldi – 7 Canzoni per basso solo (wyd. SPES, Doblinger)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V. Bonizzi – patrz: diminucje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G. Colombi – Toccata, Tromba, Partite sopra il basso di Ciaccona, Giga (wyd. Musedita)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G.B. Vitali – Partite sopra diverse Sonate (10 utworów)(wyd. Musedita)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F. Ruffo – Sinfonia a violone solo (może też inne utwory tytułowane viola lub basso w zbiorze 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S-Skma, brak wyd.)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Ewentualne transkrypcje np. fagotowe koncerty A. Vivaldiego Ewentualne utwory w duecie, np. D.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Buxtehude - Sonata na gambę i violone),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G. Frescobaldi - Canzoni per 2 bassi, duża ilość utw. G. Colombiego na skrzypce i violone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Utwory na kontrabas wiedeński – vide załącznik „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1. Na każdym egzaminie powinno się wykonać również utwór dowolnie wybrany przez kandydata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– I/1,2, II/3,4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uzupełniająca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Czasopisma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– The Viol (kwartalnik VdGS of Great Britain), wcześniej kwartalnik Newsletter, rocznik Chelys, Journal of VdGS of America, Viola da Gamba Mitteilungen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Książk</w:t>
            </w:r>
            <w:r>
              <w:rPr>
                <w:rFonts w:eastAsia="Arial" w:cs="Arial" w:ascii="Arial" w:hAnsi="Arial"/>
                <w:sz w:val="20"/>
                <w:szCs w:val="20"/>
              </w:rPr>
              <w:t>i (ogólne, historyczne i lutnicze): J. Bacher – Die Viola da Gamba (Bärenreiter), L. Becker – La viole de gambe( Paris), J. Boer, G. van Oorschot – A viola da gamba miscellany (STIMU), H. Bol – La basse de viole du temps de Marin Marais et d’Antoine Forqueray (A.B. Creyghton), J.L. Chambonnier – Jouer et apprendre la viole de gambe ( Heugel), (red.) Ch. Coin, S. Orlando – A Viola da Gamba Miscellanea (Univ. Limoges), N. Dolmetsch – The Viola da Gamba, Its Origin and History… (Hinrichsen), A. Einstein – Zur deutschen Literatur für Viola da Gamba im 16. Und 17. Jh. (Sändig), F. Flassig – Die solistische Gambenmusik in Deutschland im 18. Jahrhundert (Cuvillier), J. Focht – Der Wiener Kontrabass (H. Schneider), V. Gutmann – Die Improvisation auf der Viola da gamba in England im 17 Jh. und ihre Wurzeln im 16 Jh. (H. Schneider), N. Harders – Die Viola da Gamba und Besonderheiten ihrer Bauweise (Das Musikinstrument), G.R. Hayes – The viols and other bowed instruments (New York), B. Hoffmann – Viola da gamba (L’Epos), P. Holman – Life after Death (Boydell&amp;Brewer), A. H. König – Die Viola da Gamba, Anleitung zur Studium (PPV Medien), A.H. König – Die Viola da Gamba (Bochinsky), F.E. La Barre – The treble viol , C. Meints Caldwell – Tha Caldwell Collection of Viols, S. Orlando, Ch. Coin – The Italian Viola da Gamba (Univ. Limoges), M. O’Loghin – Frederick tha Great and his musicians, A. Otterstedt – Die Englische Lyra-Viol…(Bärenreiter), A. Otterstedt, I. Pecevsky – Viennese Tuning (internet), H. Reiners - The Viol (wyd. Bärenreiter), J.A. Sadie – The bass viol in French Baroque chamber music (Cornell University), B. Schwendowius – Die solistische Gambenmusik in Frankreich von 1650 bis 1740 (Kölner Beiträge), E. van der Straeten – History of Violoncello, the Viol da Gamba…(London), M. Strümper – Die Viola da Gamba am Wiener Kaiserhof (H. Schneider), Viol Webster,s Timeline History 1101-2007, Viola da gamba und Viola da Braccio Symposion Herne 2002 (Katzbichler), I. Woodfield – Tha Early History of Viols (Cambridge University)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Przewodniki i książki o interpretacji: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Associated Board of the Royal S.of Music – A performers guide to music of the Baroque period, D. Bartel – Handbuch der musikalischen Figurenlehre (Laaber), Musica Poetica (Univ. of Nebrasca), U. Brenning – Konzertführer Barock (Atlantis Musikbuch.), A. Crum, S. Jackson – The Complet Guide to Playing the Treble, Tenor and Bass Viol (Early Music Series), M. Cyr – Performing Baroque Music (Ashgate Publ.), Th. Dart – The interpretation of music (Hutchinson’s University L.), R. Donington – The interpretation of early music (Faber and Faber), The performers Guide to Baroque music (C. Scribner’s Sons), - Baroque Music, Style and Performance: A Handbook (Norton), – String playing in Baroque music (C. Scribner’s Sons), - The instruments of music (Methuen), F. Dorian – The history of music in performance (Norton), J. Kite – Powell – A Performer’s Guide to 17 century Music (Indiana Univ.), F. Neumann – Essays in performance practice, - New essays…(UMI Research Press), F. Neumann, J. Stevens – Performance practices of 17 and 18 centuries (Schirmer), C.V. Palisca – Baroque music (Prentice-Hall), M. Panofsky –The New Bass Viol Technique (PRB Prod.), J.C. Veilhan – The rules of musical interpretation (Leduc)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Leksykony: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B. Hoffman – Catalogo della musica solistica e cameristica per viola da gamba (Antiqua), G. Dodd – Thematic Index of Music for Viols (I-VII Instalment)(VdGS of Great Britain), ewent. lista utw. w F. Flassig – Die solistische Gambenmusik in Deutschland im 18. Jahrhundert (Cuvillier)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Traktaty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– Viole de Gambe, Mèthodes et Traites, Série I, France 1600-1800; Série IV, Italie 1600-1800 , vol. I-IV (wyd. Fuzeau), Ch. Simpson – The Division Viol, - A compendium or introduction to Practicall Music (BiblioBazaar), T. Mace – Musick’s Monument (wyd. Editio du centre national de la recherché scientifique) i in.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moBMO2DrqaRIjN7Ngi6NRGM67A==">CgMxLjA4AHIhMXo1VVRzbVowNk5IZkNMVWpIZ05pUkhfQmtVeDgya040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4242</Words>
  <Characters>25590</Characters>
  <CharactersWithSpaces>30156</CharactersWithSpaces>
  <Paragraphs>263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